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1E89" w14:textId="0E523BC8" w:rsidR="003D05E1" w:rsidRDefault="003D05E1" w:rsidP="003D05E1">
      <w:pPr>
        <w:pStyle w:val="Nosaukums"/>
        <w:ind w:left="0" w:right="0" w:firstLine="0"/>
        <w:jc w:val="right"/>
        <w:rPr>
          <w:rFonts w:ascii="Times New Roman" w:hAnsi="Times New Roman"/>
          <w:b/>
          <w:bCs/>
          <w:i/>
          <w:iCs/>
          <w:color w:val="auto"/>
          <w:sz w:val="24"/>
          <w:szCs w:val="24"/>
          <w:lang w:val="lv-LV"/>
        </w:rPr>
      </w:pPr>
      <w:r w:rsidRPr="0008439E">
        <w:rPr>
          <w:rFonts w:ascii="Times New Roman" w:hAnsi="Times New Roman"/>
          <w:b/>
          <w:bCs/>
          <w:i/>
          <w:iCs/>
          <w:color w:val="auto"/>
          <w:sz w:val="24"/>
          <w:szCs w:val="24"/>
          <w:lang w:val="lv-LV"/>
        </w:rPr>
        <w:t>Līguma projekts</w:t>
      </w:r>
    </w:p>
    <w:p w14:paraId="45B88ECD" w14:textId="77777777" w:rsidR="00D534FC" w:rsidRPr="00EB6BDA" w:rsidRDefault="00D534FC" w:rsidP="00D534FC">
      <w:pPr>
        <w:spacing w:after="0" w:line="240" w:lineRule="auto"/>
        <w:jc w:val="right"/>
        <w:rPr>
          <w:rFonts w:ascii="Times New Roman" w:eastAsia="Times New Roman" w:hAnsi="Times New Roman" w:cs="Times New Roman"/>
          <w:bCs/>
          <w:lang w:eastAsia="lv-LV"/>
        </w:rPr>
      </w:pPr>
      <w:r w:rsidRPr="00EB6BDA">
        <w:rPr>
          <w:rFonts w:ascii="Times New Roman" w:eastAsia="Times New Roman" w:hAnsi="Times New Roman" w:cs="Times New Roman"/>
          <w:bCs/>
          <w:lang w:eastAsia="lv-LV"/>
        </w:rPr>
        <w:t>Pielikums</w:t>
      </w:r>
    </w:p>
    <w:p w14:paraId="544B2A69" w14:textId="77777777" w:rsidR="00D534FC" w:rsidRPr="00EB6BDA" w:rsidRDefault="00D534FC" w:rsidP="00D534FC">
      <w:pPr>
        <w:spacing w:after="0" w:line="240" w:lineRule="auto"/>
        <w:jc w:val="right"/>
        <w:rPr>
          <w:rFonts w:ascii="Times New Roman" w:eastAsia="Times New Roman" w:hAnsi="Times New Roman" w:cs="Times New Roman"/>
          <w:bCs/>
          <w:lang w:eastAsia="lv-LV"/>
        </w:rPr>
      </w:pPr>
      <w:r w:rsidRPr="00EB6BDA">
        <w:rPr>
          <w:rFonts w:ascii="Times New Roman" w:eastAsia="Times New Roman" w:hAnsi="Times New Roman" w:cs="Times New Roman"/>
          <w:bCs/>
          <w:lang w:eastAsia="lv-LV"/>
        </w:rPr>
        <w:t>Madonas novada pašvaldības domes</w:t>
      </w:r>
    </w:p>
    <w:p w14:paraId="62A6D31D" w14:textId="7F03E33A" w:rsidR="00D534FC" w:rsidRPr="00EB6BDA" w:rsidRDefault="00D534FC" w:rsidP="00D534FC">
      <w:pPr>
        <w:spacing w:after="0" w:line="240" w:lineRule="auto"/>
        <w:jc w:val="right"/>
        <w:rPr>
          <w:rFonts w:ascii="Times New Roman" w:eastAsia="Times New Roman" w:hAnsi="Times New Roman" w:cs="Times New Roman"/>
          <w:bCs/>
          <w:lang w:eastAsia="lv-LV"/>
        </w:rPr>
      </w:pPr>
      <w:r>
        <w:rPr>
          <w:rFonts w:ascii="Times New Roman" w:eastAsia="Times New Roman" w:hAnsi="Times New Roman" w:cs="Times New Roman"/>
          <w:bCs/>
          <w:lang w:eastAsia="lv-LV"/>
        </w:rPr>
        <w:t>2</w:t>
      </w:r>
      <w:r>
        <w:rPr>
          <w:rFonts w:ascii="Times New Roman" w:eastAsia="Times New Roman" w:hAnsi="Times New Roman" w:cs="Times New Roman"/>
          <w:bCs/>
          <w:lang w:eastAsia="lv-LV"/>
        </w:rPr>
        <w:t>8</w:t>
      </w:r>
      <w:r>
        <w:rPr>
          <w:rFonts w:ascii="Times New Roman" w:eastAsia="Times New Roman" w:hAnsi="Times New Roman" w:cs="Times New Roman"/>
          <w:bCs/>
          <w:lang w:eastAsia="lv-LV"/>
        </w:rPr>
        <w:t>.0</w:t>
      </w:r>
      <w:r>
        <w:rPr>
          <w:rFonts w:ascii="Times New Roman" w:eastAsia="Times New Roman" w:hAnsi="Times New Roman" w:cs="Times New Roman"/>
          <w:bCs/>
          <w:lang w:eastAsia="lv-LV"/>
        </w:rPr>
        <w:t>9</w:t>
      </w:r>
      <w:r>
        <w:rPr>
          <w:rFonts w:ascii="Times New Roman" w:eastAsia="Times New Roman" w:hAnsi="Times New Roman" w:cs="Times New Roman"/>
          <w:bCs/>
          <w:lang w:eastAsia="lv-LV"/>
        </w:rPr>
        <w:t>.2023. lēmumam Nr.</w:t>
      </w:r>
      <w:r>
        <w:rPr>
          <w:rFonts w:ascii="Times New Roman" w:eastAsia="Times New Roman" w:hAnsi="Times New Roman" w:cs="Times New Roman"/>
          <w:bCs/>
          <w:lang w:eastAsia="lv-LV"/>
        </w:rPr>
        <w:t> 562</w:t>
      </w:r>
    </w:p>
    <w:p w14:paraId="34FDD8A0" w14:textId="79CB157A" w:rsidR="00D534FC" w:rsidRDefault="00D534FC" w:rsidP="00D534FC">
      <w:pPr>
        <w:spacing w:after="0" w:line="240" w:lineRule="auto"/>
        <w:jc w:val="right"/>
        <w:rPr>
          <w:rFonts w:ascii="Times New Roman" w:eastAsia="Times New Roman" w:hAnsi="Times New Roman" w:cs="Times New Roman"/>
          <w:bCs/>
          <w:lang w:eastAsia="lv-LV"/>
        </w:rPr>
      </w:pPr>
      <w:r>
        <w:rPr>
          <w:rFonts w:ascii="Times New Roman" w:eastAsia="Times New Roman" w:hAnsi="Times New Roman" w:cs="Times New Roman"/>
          <w:bCs/>
          <w:lang w:eastAsia="lv-LV"/>
        </w:rPr>
        <w:t>(protokols Nr.</w:t>
      </w:r>
      <w:r>
        <w:rPr>
          <w:rFonts w:ascii="Times New Roman" w:eastAsia="Times New Roman" w:hAnsi="Times New Roman" w:cs="Times New Roman"/>
          <w:bCs/>
          <w:lang w:eastAsia="lv-LV"/>
        </w:rPr>
        <w:t> </w:t>
      </w:r>
      <w:r>
        <w:rPr>
          <w:rFonts w:ascii="Times New Roman" w:eastAsia="Times New Roman" w:hAnsi="Times New Roman" w:cs="Times New Roman"/>
          <w:bCs/>
          <w:lang w:eastAsia="lv-LV"/>
        </w:rPr>
        <w:t>1</w:t>
      </w:r>
      <w:r>
        <w:rPr>
          <w:rFonts w:ascii="Times New Roman" w:eastAsia="Times New Roman" w:hAnsi="Times New Roman" w:cs="Times New Roman"/>
          <w:bCs/>
          <w:lang w:eastAsia="lv-LV"/>
        </w:rPr>
        <w:t>8</w:t>
      </w:r>
      <w:r w:rsidRPr="00EB6BDA">
        <w:rPr>
          <w:rFonts w:ascii="Times New Roman" w:eastAsia="Times New Roman" w:hAnsi="Times New Roman" w:cs="Times New Roman"/>
          <w:bCs/>
          <w:lang w:eastAsia="lv-LV"/>
        </w:rPr>
        <w:t xml:space="preserve">, </w:t>
      </w:r>
      <w:r>
        <w:rPr>
          <w:rFonts w:ascii="Times New Roman" w:eastAsia="Times New Roman" w:hAnsi="Times New Roman" w:cs="Times New Roman"/>
          <w:bCs/>
          <w:lang w:eastAsia="lv-LV"/>
        </w:rPr>
        <w:t>8</w:t>
      </w:r>
      <w:r w:rsidRPr="00EB6BDA">
        <w:rPr>
          <w:rFonts w:ascii="Times New Roman" w:eastAsia="Times New Roman" w:hAnsi="Times New Roman" w:cs="Times New Roman"/>
          <w:bCs/>
          <w:lang w:eastAsia="lv-LV"/>
        </w:rPr>
        <w:t>.</w:t>
      </w:r>
      <w:r>
        <w:rPr>
          <w:rFonts w:ascii="Times New Roman" w:eastAsia="Times New Roman" w:hAnsi="Times New Roman" w:cs="Times New Roman"/>
          <w:bCs/>
          <w:lang w:eastAsia="lv-LV"/>
        </w:rPr>
        <w:t> </w:t>
      </w:r>
      <w:r w:rsidRPr="00EB6BDA">
        <w:rPr>
          <w:rFonts w:ascii="Times New Roman" w:eastAsia="Times New Roman" w:hAnsi="Times New Roman" w:cs="Times New Roman"/>
          <w:bCs/>
          <w:lang w:eastAsia="lv-LV"/>
        </w:rPr>
        <w:t>p.)</w:t>
      </w:r>
    </w:p>
    <w:p w14:paraId="45621E2C" w14:textId="77777777" w:rsidR="003D05E1" w:rsidRPr="0008439E" w:rsidRDefault="003D05E1" w:rsidP="003D05E1">
      <w:pPr>
        <w:rPr>
          <w:rFonts w:ascii="Times New Roman" w:hAnsi="Times New Roman" w:cs="Times New Roman"/>
          <w:sz w:val="24"/>
          <w:szCs w:val="24"/>
        </w:rPr>
      </w:pPr>
    </w:p>
    <w:p w14:paraId="602C64DC" w14:textId="4D04C88A" w:rsidR="003D05E1" w:rsidRPr="0008439E" w:rsidRDefault="003D05E1" w:rsidP="003D05E1">
      <w:pPr>
        <w:pStyle w:val="Nosaukums"/>
        <w:ind w:right="0"/>
        <w:jc w:val="center"/>
        <w:rPr>
          <w:rFonts w:ascii="Times New Roman" w:hAnsi="Times New Roman"/>
          <w:bCs/>
          <w:color w:val="auto"/>
          <w:sz w:val="24"/>
          <w:szCs w:val="24"/>
          <w:lang w:val="lv-LV"/>
        </w:rPr>
      </w:pPr>
      <w:r w:rsidRPr="0008439E">
        <w:rPr>
          <w:rFonts w:ascii="Times New Roman" w:hAnsi="Times New Roman"/>
          <w:bCs/>
          <w:color w:val="auto"/>
          <w:sz w:val="24"/>
          <w:szCs w:val="24"/>
          <w:lang w:val="lv-LV"/>
        </w:rPr>
        <w:t xml:space="preserve">par </w:t>
      </w:r>
      <w:r w:rsidR="00C60DD4">
        <w:rPr>
          <w:rFonts w:ascii="Times New Roman" w:hAnsi="Times New Roman"/>
          <w:bCs/>
          <w:color w:val="auto"/>
          <w:sz w:val="24"/>
          <w:szCs w:val="24"/>
          <w:lang w:val="lv-LV"/>
        </w:rPr>
        <w:t>Parka iela 6</w:t>
      </w:r>
      <w:r w:rsidRPr="0008439E">
        <w:rPr>
          <w:rFonts w:ascii="Times New Roman" w:hAnsi="Times New Roman"/>
          <w:bCs/>
          <w:color w:val="auto"/>
          <w:sz w:val="24"/>
          <w:szCs w:val="24"/>
          <w:lang w:val="lv-LV"/>
        </w:rPr>
        <w:t>,</w:t>
      </w:r>
      <w:r w:rsidR="00C60DD4">
        <w:rPr>
          <w:rFonts w:ascii="Times New Roman" w:hAnsi="Times New Roman"/>
          <w:bCs/>
          <w:color w:val="auto"/>
          <w:sz w:val="24"/>
          <w:szCs w:val="24"/>
          <w:lang w:val="lv-LV"/>
        </w:rPr>
        <w:t xml:space="preserve"> Madona, </w:t>
      </w:r>
      <w:r w:rsidRPr="0008439E">
        <w:rPr>
          <w:rFonts w:ascii="Times New Roman" w:hAnsi="Times New Roman"/>
          <w:bCs/>
          <w:color w:val="auto"/>
          <w:sz w:val="24"/>
          <w:szCs w:val="24"/>
          <w:lang w:val="lv-LV"/>
        </w:rPr>
        <w:t>Madonas novads</w:t>
      </w:r>
      <w:r w:rsidR="00C60DD4">
        <w:rPr>
          <w:rFonts w:ascii="Times New Roman" w:hAnsi="Times New Roman"/>
          <w:bCs/>
          <w:color w:val="auto"/>
          <w:sz w:val="24"/>
          <w:szCs w:val="24"/>
          <w:lang w:val="lv-LV"/>
        </w:rPr>
        <w:t>,</w:t>
      </w:r>
      <w:r w:rsidRPr="0008439E">
        <w:rPr>
          <w:rFonts w:ascii="Times New Roman" w:hAnsi="Times New Roman"/>
          <w:bCs/>
          <w:color w:val="auto"/>
          <w:sz w:val="24"/>
          <w:szCs w:val="24"/>
          <w:lang w:val="lv-LV"/>
        </w:rPr>
        <w:t xml:space="preserve"> telpu nodošanu bezatlīdzības lietošanā</w:t>
      </w:r>
    </w:p>
    <w:p w14:paraId="222634D3" w14:textId="77777777" w:rsidR="003D05E1" w:rsidRPr="0008439E" w:rsidRDefault="003D05E1" w:rsidP="003D05E1">
      <w:pPr>
        <w:rPr>
          <w:rFonts w:ascii="Times New Roman" w:hAnsi="Times New Roman" w:cs="Times New Roman"/>
          <w:sz w:val="24"/>
          <w:szCs w:val="24"/>
        </w:rPr>
      </w:pPr>
    </w:p>
    <w:p w14:paraId="2EC54185" w14:textId="0BBE2A5A" w:rsidR="003D05E1" w:rsidRPr="0008439E" w:rsidRDefault="003D05E1" w:rsidP="003D05E1">
      <w:pPr>
        <w:pStyle w:val="Apakvirsraksts"/>
        <w:tabs>
          <w:tab w:val="left" w:pos="5954"/>
        </w:tabs>
        <w:spacing w:after="0"/>
        <w:ind w:right="-58"/>
        <w:rPr>
          <w:rFonts w:ascii="Times New Roman" w:hAnsi="Times New Roman"/>
          <w:sz w:val="24"/>
          <w:szCs w:val="24"/>
          <w:lang w:val="lv-LV"/>
        </w:rPr>
      </w:pPr>
      <w:r w:rsidRPr="0008439E">
        <w:rPr>
          <w:rFonts w:ascii="Times New Roman" w:eastAsia="Times New Roman" w:hAnsi="Times New Roman"/>
          <w:color w:val="auto"/>
          <w:sz w:val="24"/>
          <w:szCs w:val="24"/>
          <w:lang w:val="lv-LV"/>
        </w:rPr>
        <w:t>Madonā,</w:t>
      </w:r>
      <w:r w:rsidRPr="0008439E">
        <w:rPr>
          <w:rFonts w:ascii="Times New Roman" w:hAnsi="Times New Roman"/>
          <w:sz w:val="24"/>
          <w:szCs w:val="24"/>
          <w:lang w:val="lv-LV"/>
        </w:rPr>
        <w:tab/>
      </w:r>
      <w:bookmarkStart w:id="0" w:name="_Hlk64011688"/>
      <w:r w:rsidRPr="0008439E">
        <w:rPr>
          <w:rFonts w:ascii="Times New Roman" w:hAnsi="Times New Roman"/>
          <w:sz w:val="24"/>
          <w:szCs w:val="24"/>
          <w:lang w:val="lv-LV"/>
        </w:rPr>
        <w:t>2023. gada _____</w:t>
      </w:r>
    </w:p>
    <w:bookmarkEnd w:id="0"/>
    <w:p w14:paraId="606F4E00" w14:textId="77777777" w:rsidR="003D05E1" w:rsidRPr="0008439E" w:rsidRDefault="003D05E1" w:rsidP="003D05E1">
      <w:pPr>
        <w:jc w:val="both"/>
        <w:rPr>
          <w:rFonts w:ascii="Times New Roman" w:hAnsi="Times New Roman" w:cs="Times New Roman"/>
          <w:b/>
          <w:sz w:val="24"/>
          <w:szCs w:val="24"/>
        </w:rPr>
      </w:pPr>
    </w:p>
    <w:p w14:paraId="2910492B" w14:textId="77777777" w:rsidR="003D05E1" w:rsidRPr="0008439E" w:rsidRDefault="003D05E1" w:rsidP="003D05E1">
      <w:pPr>
        <w:jc w:val="both"/>
        <w:rPr>
          <w:rFonts w:ascii="Times New Roman" w:hAnsi="Times New Roman" w:cs="Times New Roman"/>
          <w:sz w:val="24"/>
          <w:szCs w:val="24"/>
        </w:rPr>
      </w:pPr>
      <w:bookmarkStart w:id="1" w:name="_Hlk144988430"/>
      <w:r w:rsidRPr="0008439E">
        <w:rPr>
          <w:rFonts w:ascii="Times New Roman" w:hAnsi="Times New Roman" w:cs="Times New Roman"/>
          <w:b/>
          <w:sz w:val="24"/>
          <w:szCs w:val="24"/>
        </w:rPr>
        <w:t>Madonas novada pašvaldība</w:t>
      </w:r>
      <w:r w:rsidRPr="0008439E">
        <w:rPr>
          <w:rFonts w:ascii="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08439E">
            <w:rPr>
              <w:rFonts w:ascii="Times New Roman" w:hAnsi="Times New Roman" w:cs="Times New Roman"/>
              <w:sz w:val="24"/>
              <w:szCs w:val="24"/>
            </w:rPr>
            <w:t>90000054572</w:t>
          </w:r>
        </w:smartTag>
      </w:smartTag>
      <w:r w:rsidRPr="0008439E">
        <w:rPr>
          <w:rFonts w:ascii="Times New Roman" w:hAnsi="Times New Roman" w:cs="Times New Roman"/>
          <w:sz w:val="24"/>
          <w:szCs w:val="24"/>
        </w:rPr>
        <w:t>, juridiskā adrese: Saieta laukums 1, Madona, Madonas novads, LV 4801 (turpmāk – Pašvaldība),</w:t>
      </w:r>
      <w:r w:rsidRPr="0008439E">
        <w:rPr>
          <w:rFonts w:ascii="Times New Roman" w:hAnsi="Times New Roman" w:cs="Times New Roman"/>
          <w:b/>
          <w:bCs/>
          <w:sz w:val="24"/>
          <w:szCs w:val="24"/>
        </w:rPr>
        <w:t xml:space="preserve"> </w:t>
      </w:r>
      <w:r w:rsidRPr="0008439E">
        <w:rPr>
          <w:rFonts w:ascii="Times New Roman" w:hAnsi="Times New Roman" w:cs="Times New Roman"/>
          <w:sz w:val="24"/>
          <w:szCs w:val="24"/>
        </w:rPr>
        <w:t>kuras vārdā saskaņā ar Pašvaldību likumu un Madonas novada pašvaldības saistošajiem noteikumiem Nr. 2 “Madonas novada pašvaldības nolikums” darbojas pašvaldības izpilddirektors Uģis FJODOROVS, no vienas puses, un</w:t>
      </w:r>
    </w:p>
    <w:p w14:paraId="70D3B110" w14:textId="04DBFFA7" w:rsidR="003D05E1" w:rsidRPr="0008439E" w:rsidRDefault="003D05E1" w:rsidP="003D05E1">
      <w:pPr>
        <w:spacing w:after="0"/>
        <w:jc w:val="both"/>
        <w:rPr>
          <w:rFonts w:ascii="Times New Roman" w:hAnsi="Times New Roman" w:cs="Times New Roman"/>
          <w:sz w:val="24"/>
          <w:szCs w:val="24"/>
        </w:rPr>
      </w:pPr>
      <w:r w:rsidRPr="0008439E">
        <w:rPr>
          <w:rFonts w:ascii="Times New Roman" w:hAnsi="Times New Roman" w:cs="Times New Roman"/>
          <w:b/>
          <w:sz w:val="24"/>
          <w:szCs w:val="24"/>
        </w:rPr>
        <w:t xml:space="preserve">Biedrība </w:t>
      </w:r>
      <w:r w:rsidR="00C60DD4">
        <w:rPr>
          <w:rFonts w:ascii="Times New Roman" w:hAnsi="Times New Roman" w:cs="Times New Roman"/>
          <w:b/>
          <w:sz w:val="24"/>
          <w:szCs w:val="24"/>
        </w:rPr>
        <w:t>“Madonas dzīvnieku draugi”</w:t>
      </w:r>
      <w:r w:rsidRPr="0008439E">
        <w:rPr>
          <w:rFonts w:ascii="Times New Roman" w:hAnsi="Times New Roman" w:cs="Times New Roman"/>
          <w:b/>
          <w:sz w:val="24"/>
          <w:szCs w:val="24"/>
        </w:rPr>
        <w:t>,</w:t>
      </w:r>
      <w:r w:rsidRPr="0008439E">
        <w:rPr>
          <w:rFonts w:ascii="Times New Roman" w:hAnsi="Times New Roman" w:cs="Times New Roman"/>
          <w:sz w:val="24"/>
          <w:szCs w:val="24"/>
        </w:rPr>
        <w:t xml:space="preserve"> </w:t>
      </w:r>
      <w:proofErr w:type="spellStart"/>
      <w:r w:rsidRPr="0008439E">
        <w:rPr>
          <w:rFonts w:ascii="Times New Roman" w:hAnsi="Times New Roman" w:cs="Times New Roman"/>
          <w:sz w:val="24"/>
          <w:szCs w:val="24"/>
        </w:rPr>
        <w:t>reģ</w:t>
      </w:r>
      <w:proofErr w:type="spellEnd"/>
      <w:r w:rsidRPr="0008439E">
        <w:rPr>
          <w:rFonts w:ascii="Times New Roman" w:hAnsi="Times New Roman" w:cs="Times New Roman"/>
          <w:sz w:val="24"/>
          <w:szCs w:val="24"/>
        </w:rPr>
        <w:t>. Nr. 400082</w:t>
      </w:r>
      <w:r w:rsidR="00C60DD4">
        <w:rPr>
          <w:rFonts w:ascii="Times New Roman" w:hAnsi="Times New Roman" w:cs="Times New Roman"/>
          <w:sz w:val="24"/>
          <w:szCs w:val="24"/>
        </w:rPr>
        <w:t>39540</w:t>
      </w:r>
      <w:r w:rsidRPr="0008439E">
        <w:rPr>
          <w:rFonts w:ascii="Times New Roman" w:hAnsi="Times New Roman" w:cs="Times New Roman"/>
          <w:sz w:val="24"/>
          <w:szCs w:val="24"/>
        </w:rPr>
        <w:t xml:space="preserve">, reģistrācijas adrese: </w:t>
      </w:r>
      <w:r w:rsidR="00C60DD4">
        <w:rPr>
          <w:rFonts w:ascii="Times New Roman" w:hAnsi="Times New Roman" w:cs="Times New Roman"/>
          <w:sz w:val="24"/>
          <w:szCs w:val="24"/>
        </w:rPr>
        <w:t xml:space="preserve">Saules iela 34-15, Madona, Madonas novads, </w:t>
      </w:r>
      <w:r w:rsidRPr="0008439E">
        <w:rPr>
          <w:rFonts w:ascii="Times New Roman" w:hAnsi="Times New Roman" w:cs="Times New Roman"/>
          <w:sz w:val="24"/>
          <w:szCs w:val="24"/>
        </w:rPr>
        <w:t xml:space="preserve">(turpmāk tekstā – Biedrība), kuru pārstāv </w:t>
      </w:r>
      <w:r w:rsidR="00C60DD4">
        <w:rPr>
          <w:rFonts w:ascii="Times New Roman" w:hAnsi="Times New Roman" w:cs="Times New Roman"/>
          <w:sz w:val="24"/>
          <w:szCs w:val="24"/>
        </w:rPr>
        <w:t>valdes locekle</w:t>
      </w:r>
      <w:r w:rsidRPr="0008439E">
        <w:rPr>
          <w:rFonts w:ascii="Times New Roman" w:hAnsi="Times New Roman" w:cs="Times New Roman"/>
          <w:sz w:val="24"/>
          <w:szCs w:val="24"/>
        </w:rPr>
        <w:t>, no otras puses, (abi kopā – Puses vai atsevišķi – Puse),</w:t>
      </w:r>
    </w:p>
    <w:bookmarkEnd w:id="1"/>
    <w:p w14:paraId="043CA6BB" w14:textId="77777777" w:rsidR="003D05E1" w:rsidRPr="0008439E" w:rsidRDefault="003D05E1" w:rsidP="003D05E1">
      <w:pPr>
        <w:spacing w:after="0"/>
        <w:jc w:val="both"/>
        <w:rPr>
          <w:rFonts w:ascii="Times New Roman" w:hAnsi="Times New Roman" w:cs="Times New Roman"/>
          <w:sz w:val="24"/>
          <w:szCs w:val="24"/>
        </w:rPr>
      </w:pPr>
    </w:p>
    <w:p w14:paraId="25D50769" w14:textId="2D41C293" w:rsidR="003D05E1" w:rsidRPr="0008439E" w:rsidRDefault="003D05E1" w:rsidP="003D05E1">
      <w:pPr>
        <w:pStyle w:val="Sarakstarindkopa"/>
        <w:spacing w:after="0" w:line="240" w:lineRule="auto"/>
        <w:ind w:left="0"/>
        <w:jc w:val="both"/>
        <w:rPr>
          <w:rFonts w:ascii="Times New Roman" w:hAnsi="Times New Roman" w:cs="Times New Roman"/>
          <w:sz w:val="24"/>
          <w:szCs w:val="24"/>
        </w:rPr>
      </w:pPr>
      <w:r w:rsidRPr="0008439E">
        <w:rPr>
          <w:rFonts w:ascii="Times New Roman" w:hAnsi="Times New Roman" w:cs="Times New Roman"/>
          <w:sz w:val="24"/>
          <w:szCs w:val="24"/>
        </w:rPr>
        <w:t xml:space="preserve">ņemot vērā, ka ar Pašvaldības domes 2023.gada.__maija lēmumu Nr.___ “Par pašvaldības nekustamā īpašuma nodošanu bezatlīdzības lietošanā </w:t>
      </w:r>
      <w:r w:rsidR="00C60DD4">
        <w:rPr>
          <w:rFonts w:ascii="Times New Roman" w:hAnsi="Times New Roman" w:cs="Times New Roman"/>
          <w:sz w:val="24"/>
          <w:szCs w:val="24"/>
        </w:rPr>
        <w:t>b</w:t>
      </w:r>
      <w:r w:rsidRPr="0008439E">
        <w:rPr>
          <w:rFonts w:ascii="Times New Roman" w:hAnsi="Times New Roman" w:cs="Times New Roman"/>
          <w:sz w:val="24"/>
          <w:szCs w:val="24"/>
        </w:rPr>
        <w:t>iedrībai “</w:t>
      </w:r>
      <w:r w:rsidR="00C60DD4">
        <w:rPr>
          <w:rFonts w:ascii="Times New Roman" w:hAnsi="Times New Roman" w:cs="Times New Roman"/>
          <w:sz w:val="24"/>
          <w:szCs w:val="24"/>
        </w:rPr>
        <w:t>Madonas dzīvnieku draugi</w:t>
      </w:r>
      <w:r w:rsidRPr="0008439E">
        <w:rPr>
          <w:rFonts w:ascii="Times New Roman" w:hAnsi="Times New Roman" w:cs="Times New Roman"/>
          <w:sz w:val="24"/>
          <w:szCs w:val="24"/>
        </w:rPr>
        <w:t xml:space="preserve">” (protokols Nr. ____.) Pašvaldība nolēma nodot Biedrībai bezatlīdzības lietošanā nekustamā īpašuma </w:t>
      </w:r>
      <w:r w:rsidR="00C60DD4">
        <w:rPr>
          <w:rFonts w:ascii="Times New Roman" w:hAnsi="Times New Roman" w:cs="Times New Roman"/>
          <w:sz w:val="24"/>
          <w:szCs w:val="24"/>
        </w:rPr>
        <w:t xml:space="preserve">Parka iela 6, Madona, </w:t>
      </w:r>
      <w:r w:rsidRPr="0008439E">
        <w:rPr>
          <w:rFonts w:ascii="Times New Roman" w:hAnsi="Times New Roman" w:cs="Times New Roman"/>
          <w:sz w:val="24"/>
          <w:szCs w:val="24"/>
        </w:rPr>
        <w:t>Madonas novads, ar kadastra</w:t>
      </w:r>
      <w:r w:rsidR="00C60DD4">
        <w:rPr>
          <w:rFonts w:ascii="Times New Roman" w:hAnsi="Times New Roman" w:cs="Times New Roman"/>
          <w:sz w:val="24"/>
          <w:szCs w:val="24"/>
        </w:rPr>
        <w:t xml:space="preserve"> apzīmējumu 7001 001 0992 004, 25 </w:t>
      </w:r>
      <w:proofErr w:type="spellStart"/>
      <w:r w:rsidR="00C60DD4">
        <w:rPr>
          <w:rFonts w:ascii="Times New Roman" w:hAnsi="Times New Roman" w:cs="Times New Roman"/>
          <w:sz w:val="24"/>
          <w:szCs w:val="24"/>
        </w:rPr>
        <w:t>kv.m</w:t>
      </w:r>
      <w:proofErr w:type="spellEnd"/>
      <w:r w:rsidR="00C60DD4">
        <w:rPr>
          <w:rFonts w:ascii="Times New Roman" w:hAnsi="Times New Roman" w:cs="Times New Roman"/>
          <w:sz w:val="24"/>
          <w:szCs w:val="24"/>
        </w:rPr>
        <w:t xml:space="preserve">. platībā. </w:t>
      </w:r>
      <w:r w:rsidRPr="0008439E">
        <w:rPr>
          <w:rFonts w:ascii="Times New Roman" w:hAnsi="Times New Roman" w:cs="Times New Roman"/>
          <w:sz w:val="24"/>
          <w:szCs w:val="24"/>
        </w:rPr>
        <w:t>Puses noslēdz šādu līgumu (turpmāk – Līgums):</w:t>
      </w:r>
    </w:p>
    <w:p w14:paraId="788A18D0" w14:textId="77777777" w:rsidR="003D05E1" w:rsidRPr="0008439E" w:rsidRDefault="003D05E1" w:rsidP="003D05E1">
      <w:pPr>
        <w:numPr>
          <w:ilvl w:val="0"/>
          <w:numId w:val="1"/>
        </w:numPr>
        <w:spacing w:before="120" w:after="120" w:line="264" w:lineRule="auto"/>
        <w:ind w:left="284" w:hanging="284"/>
        <w:jc w:val="center"/>
        <w:rPr>
          <w:rFonts w:ascii="Times New Roman" w:hAnsi="Times New Roman" w:cs="Times New Roman"/>
          <w:b/>
          <w:bCs/>
          <w:sz w:val="24"/>
          <w:szCs w:val="24"/>
        </w:rPr>
      </w:pPr>
      <w:r w:rsidRPr="0008439E">
        <w:rPr>
          <w:rFonts w:ascii="Times New Roman" w:hAnsi="Times New Roman" w:cs="Times New Roman"/>
          <w:b/>
          <w:bCs/>
          <w:sz w:val="24"/>
          <w:szCs w:val="24"/>
        </w:rPr>
        <w:t>Līguma priekšmets</w:t>
      </w:r>
    </w:p>
    <w:p w14:paraId="64E6E350" w14:textId="3C4C0EEC" w:rsidR="003D05E1" w:rsidRPr="00C60DD4" w:rsidRDefault="003D05E1" w:rsidP="00C60DD4">
      <w:pPr>
        <w:pStyle w:val="Sarakstarindkopa"/>
        <w:numPr>
          <w:ilvl w:val="1"/>
          <w:numId w:val="2"/>
        </w:numPr>
        <w:spacing w:after="0"/>
        <w:jc w:val="both"/>
        <w:rPr>
          <w:rFonts w:ascii="Times New Roman" w:hAnsi="Times New Roman" w:cs="Times New Roman"/>
          <w:kern w:val="0"/>
          <w:sz w:val="24"/>
          <w:szCs w:val="24"/>
          <w14:ligatures w14:val="none"/>
        </w:rPr>
      </w:pPr>
      <w:r w:rsidRPr="00C60DD4">
        <w:rPr>
          <w:rFonts w:ascii="Times New Roman" w:hAnsi="Times New Roman" w:cs="Times New Roman"/>
          <w:sz w:val="24"/>
          <w:szCs w:val="24"/>
        </w:rPr>
        <w:t>Pašvaldība nodod un Biedrība, pieņem bezatlīdzības lietošanā telp</w:t>
      </w:r>
      <w:r w:rsidR="00C60DD4" w:rsidRPr="00C60DD4">
        <w:rPr>
          <w:rFonts w:ascii="Times New Roman" w:hAnsi="Times New Roman" w:cs="Times New Roman"/>
          <w:sz w:val="24"/>
          <w:szCs w:val="24"/>
        </w:rPr>
        <w:t>as</w:t>
      </w:r>
      <w:r w:rsidRPr="00C60DD4">
        <w:rPr>
          <w:rFonts w:ascii="Times New Roman" w:hAnsi="Times New Roman" w:cs="Times New Roman"/>
          <w:sz w:val="24"/>
          <w:szCs w:val="24"/>
        </w:rPr>
        <w:t xml:space="preserve">, kas atrodas nekustamā īpašumā </w:t>
      </w:r>
      <w:r w:rsidR="00C60DD4">
        <w:rPr>
          <w:rFonts w:ascii="Times New Roman" w:hAnsi="Times New Roman" w:cs="Times New Roman"/>
          <w:sz w:val="24"/>
          <w:szCs w:val="24"/>
        </w:rPr>
        <w:t xml:space="preserve">Parka iela 6, Madona, Madonas novads, ar kadastra apzīmējumu 7001 001 0992 004, ar </w:t>
      </w:r>
      <w:r w:rsidRPr="00C60DD4">
        <w:rPr>
          <w:rFonts w:ascii="Times New Roman" w:hAnsi="Times New Roman" w:cs="Times New Roman"/>
          <w:sz w:val="24"/>
          <w:szCs w:val="24"/>
        </w:rPr>
        <w:t xml:space="preserve">kopējo platību </w:t>
      </w:r>
      <w:r w:rsidR="00C60DD4">
        <w:rPr>
          <w:rFonts w:ascii="Times New Roman" w:hAnsi="Times New Roman" w:cs="Times New Roman"/>
          <w:sz w:val="24"/>
          <w:szCs w:val="24"/>
        </w:rPr>
        <w:t>25</w:t>
      </w:r>
      <w:r w:rsidRPr="00C60DD4">
        <w:rPr>
          <w:rFonts w:ascii="Times New Roman" w:hAnsi="Times New Roman" w:cs="Times New Roman"/>
          <w:sz w:val="24"/>
          <w:szCs w:val="24"/>
        </w:rPr>
        <w:t xml:space="preserve"> m</w:t>
      </w:r>
      <w:r w:rsidRPr="00C60DD4">
        <w:rPr>
          <w:rFonts w:ascii="Times New Roman" w:hAnsi="Times New Roman" w:cs="Times New Roman"/>
          <w:sz w:val="24"/>
          <w:szCs w:val="24"/>
          <w:vertAlign w:val="superscript"/>
        </w:rPr>
        <w:t>2</w:t>
      </w:r>
      <w:r w:rsidRPr="00C60DD4">
        <w:rPr>
          <w:rFonts w:ascii="Times New Roman" w:hAnsi="Times New Roman" w:cs="Times New Roman"/>
          <w:sz w:val="24"/>
          <w:szCs w:val="24"/>
        </w:rPr>
        <w:t xml:space="preserve"> (turpmāk – Telpa) (grafiskais pielikums Nr.1).</w:t>
      </w:r>
    </w:p>
    <w:p w14:paraId="08AB68BB" w14:textId="77777777" w:rsidR="003D05E1" w:rsidRPr="0008439E" w:rsidRDefault="003D05E1" w:rsidP="00C60DD4">
      <w:pPr>
        <w:numPr>
          <w:ilvl w:val="1"/>
          <w:numId w:val="2"/>
        </w:numPr>
        <w:spacing w:after="0" w:line="264" w:lineRule="auto"/>
        <w:ind w:left="426" w:hanging="426"/>
        <w:jc w:val="both"/>
        <w:rPr>
          <w:rFonts w:ascii="Times New Roman" w:hAnsi="Times New Roman" w:cs="Times New Roman"/>
          <w:bCs/>
          <w:sz w:val="24"/>
          <w:szCs w:val="24"/>
        </w:rPr>
      </w:pPr>
      <w:r w:rsidRPr="0008439E">
        <w:rPr>
          <w:rFonts w:ascii="Times New Roman" w:hAnsi="Times New Roman" w:cs="Times New Roman"/>
          <w:sz w:val="24"/>
          <w:szCs w:val="24"/>
        </w:rPr>
        <w:t>Telpas piemērotas biedrības funkciju veikšanai;</w:t>
      </w:r>
    </w:p>
    <w:p w14:paraId="2AA5648F" w14:textId="77777777" w:rsidR="00C60DD4" w:rsidRPr="00C60DD4" w:rsidRDefault="003D05E1" w:rsidP="003D05E1">
      <w:pPr>
        <w:pStyle w:val="Pamatteksts"/>
        <w:numPr>
          <w:ilvl w:val="1"/>
          <w:numId w:val="2"/>
        </w:numPr>
        <w:spacing w:after="0"/>
        <w:ind w:left="426" w:right="0" w:hanging="426"/>
        <w:rPr>
          <w:rFonts w:ascii="Times New Roman" w:hAnsi="Times New Roman"/>
          <w:color w:val="000000"/>
          <w:sz w:val="24"/>
          <w:szCs w:val="24"/>
        </w:rPr>
      </w:pPr>
      <w:r w:rsidRPr="00C60DD4">
        <w:rPr>
          <w:rFonts w:ascii="Times New Roman" w:hAnsi="Times New Roman"/>
          <w:color w:val="000000"/>
          <w:sz w:val="24"/>
          <w:szCs w:val="24"/>
        </w:rPr>
        <w:t>Telpas tiek nodotas ar mērķi:</w:t>
      </w:r>
      <w:r w:rsidR="00C60DD4" w:rsidRPr="00C60DD4">
        <w:rPr>
          <w:rFonts w:ascii="Times New Roman" w:hAnsi="Times New Roman"/>
          <w:sz w:val="24"/>
          <w:szCs w:val="24"/>
        </w:rPr>
        <w:t xml:space="preserve"> klaiņojošu dzīvnieku populācijas mazināšanai un palīdzības sniegšanai mājdzīvniekiem</w:t>
      </w:r>
      <w:r w:rsidR="00C60DD4">
        <w:rPr>
          <w:rFonts w:ascii="Times New Roman" w:hAnsi="Times New Roman"/>
          <w:sz w:val="24"/>
          <w:szCs w:val="24"/>
        </w:rPr>
        <w:t>.</w:t>
      </w:r>
    </w:p>
    <w:p w14:paraId="75A95719" w14:textId="7AFE7246" w:rsidR="003D05E1" w:rsidRPr="00C60DD4" w:rsidRDefault="00C60DD4" w:rsidP="003D05E1">
      <w:pPr>
        <w:pStyle w:val="Pamatteksts"/>
        <w:numPr>
          <w:ilvl w:val="1"/>
          <w:numId w:val="2"/>
        </w:numPr>
        <w:spacing w:after="0"/>
        <w:ind w:left="426" w:right="0" w:hanging="426"/>
        <w:rPr>
          <w:rFonts w:ascii="Times New Roman" w:hAnsi="Times New Roman"/>
          <w:color w:val="000000"/>
          <w:sz w:val="24"/>
          <w:szCs w:val="24"/>
        </w:rPr>
      </w:pPr>
      <w:r w:rsidRPr="00C60DD4">
        <w:rPr>
          <w:rFonts w:ascii="Times New Roman" w:hAnsi="Times New Roman"/>
          <w:sz w:val="24"/>
          <w:szCs w:val="24"/>
        </w:rPr>
        <w:t xml:space="preserve"> </w:t>
      </w:r>
      <w:r w:rsidR="003D05E1" w:rsidRPr="00C60DD4">
        <w:rPr>
          <w:rFonts w:ascii="Times New Roman" w:hAnsi="Times New Roman"/>
          <w:sz w:val="24"/>
          <w:szCs w:val="24"/>
        </w:rPr>
        <w:t xml:space="preserve">Līgums stājas spēkā ar 2023. gada ___. </w:t>
      </w:r>
      <w:r>
        <w:rPr>
          <w:rFonts w:ascii="Times New Roman" w:hAnsi="Times New Roman"/>
          <w:sz w:val="24"/>
          <w:szCs w:val="24"/>
        </w:rPr>
        <w:t>_________</w:t>
      </w:r>
      <w:r w:rsidR="003D05E1" w:rsidRPr="00C60DD4">
        <w:rPr>
          <w:rFonts w:ascii="Times New Roman" w:hAnsi="Times New Roman"/>
          <w:sz w:val="24"/>
          <w:szCs w:val="24"/>
        </w:rPr>
        <w:t xml:space="preserve"> un ir spēkā 202</w:t>
      </w:r>
      <w:r>
        <w:rPr>
          <w:rFonts w:ascii="Times New Roman" w:hAnsi="Times New Roman"/>
          <w:sz w:val="24"/>
          <w:szCs w:val="24"/>
        </w:rPr>
        <w:t>5</w:t>
      </w:r>
      <w:r w:rsidR="003D05E1" w:rsidRPr="00C60DD4">
        <w:rPr>
          <w:rFonts w:ascii="Times New Roman" w:hAnsi="Times New Roman"/>
          <w:sz w:val="24"/>
          <w:szCs w:val="24"/>
        </w:rPr>
        <w:t xml:space="preserve">. gada ___ </w:t>
      </w:r>
      <w:r>
        <w:rPr>
          <w:rFonts w:ascii="Times New Roman" w:hAnsi="Times New Roman"/>
          <w:sz w:val="24"/>
          <w:szCs w:val="24"/>
        </w:rPr>
        <w:t>._______</w:t>
      </w:r>
      <w:r w:rsidR="003D05E1" w:rsidRPr="00C60DD4">
        <w:rPr>
          <w:rFonts w:ascii="Times New Roman" w:hAnsi="Times New Roman"/>
          <w:sz w:val="24"/>
          <w:szCs w:val="24"/>
        </w:rPr>
        <w:t>.</w:t>
      </w:r>
    </w:p>
    <w:p w14:paraId="7C7F61B3" w14:textId="77777777" w:rsidR="003D05E1" w:rsidRPr="0008439E" w:rsidRDefault="003D05E1" w:rsidP="003D05E1">
      <w:pPr>
        <w:numPr>
          <w:ilvl w:val="1"/>
          <w:numId w:val="2"/>
        </w:numPr>
        <w:spacing w:after="0" w:line="264" w:lineRule="auto"/>
        <w:ind w:left="426" w:hanging="426"/>
        <w:jc w:val="both"/>
        <w:rPr>
          <w:rFonts w:ascii="Times New Roman" w:hAnsi="Times New Roman" w:cs="Times New Roman"/>
          <w:bCs/>
          <w:sz w:val="24"/>
          <w:szCs w:val="24"/>
        </w:rPr>
      </w:pPr>
      <w:r w:rsidRPr="0008439E">
        <w:rPr>
          <w:rFonts w:ascii="Times New Roman" w:hAnsi="Times New Roman" w:cs="Times New Roman"/>
          <w:sz w:val="24"/>
          <w:szCs w:val="24"/>
        </w:rPr>
        <w:t>Puses paraksta Telpu un kustamā mantas nodošanas – pieņemšanas aktu, fiksējot Telpu tehnisko stāvokli.</w:t>
      </w:r>
    </w:p>
    <w:p w14:paraId="3DD4078A" w14:textId="77777777" w:rsidR="003D05E1" w:rsidRPr="0008439E" w:rsidRDefault="003D05E1" w:rsidP="00C60DD4">
      <w:pPr>
        <w:numPr>
          <w:ilvl w:val="1"/>
          <w:numId w:val="2"/>
        </w:numPr>
        <w:spacing w:after="0" w:line="264" w:lineRule="auto"/>
        <w:ind w:left="426" w:hanging="426"/>
        <w:jc w:val="both"/>
        <w:rPr>
          <w:rFonts w:ascii="Times New Roman" w:hAnsi="Times New Roman" w:cs="Times New Roman"/>
          <w:sz w:val="24"/>
          <w:szCs w:val="24"/>
        </w:rPr>
      </w:pPr>
      <w:r w:rsidRPr="0008439E">
        <w:rPr>
          <w:rFonts w:ascii="Times New Roman" w:hAnsi="Times New Roman" w:cs="Times New Roman"/>
          <w:sz w:val="24"/>
          <w:szCs w:val="24"/>
        </w:rPr>
        <w:t>Telpas Biedrībai ir uzrādītas un zināmas, un Biedrība tās pieņems tādā stāvoklī, kādā tās atradīsies nodošanas – pieņemšanas akta parakstīšanas brīdī.</w:t>
      </w:r>
    </w:p>
    <w:p w14:paraId="0E6DF59C" w14:textId="3649EF56" w:rsidR="00C60DD4" w:rsidRPr="00C60DD4" w:rsidRDefault="003D05E1" w:rsidP="00C60DD4">
      <w:pPr>
        <w:pStyle w:val="Sarakstarindkopa"/>
        <w:numPr>
          <w:ilvl w:val="1"/>
          <w:numId w:val="2"/>
        </w:numPr>
        <w:spacing w:after="0" w:line="264" w:lineRule="auto"/>
        <w:jc w:val="both"/>
        <w:rPr>
          <w:rFonts w:ascii="Times New Roman" w:hAnsi="Times New Roman" w:cs="Times New Roman"/>
          <w:b/>
          <w:sz w:val="24"/>
          <w:szCs w:val="24"/>
        </w:rPr>
      </w:pPr>
      <w:r w:rsidRPr="00C60DD4">
        <w:rPr>
          <w:rFonts w:ascii="Times New Roman" w:hAnsi="Times New Roman" w:cs="Times New Roman"/>
          <w:sz w:val="24"/>
          <w:szCs w:val="24"/>
        </w:rPr>
        <w:t>Pašvaldība piekrīt, ka Līguma darbības laikā Telpas lietos Biedrība, tās darbinieki un pārstāvji</w:t>
      </w:r>
      <w:r w:rsidR="00C60DD4" w:rsidRPr="00C60DD4">
        <w:rPr>
          <w:rFonts w:ascii="Times New Roman" w:hAnsi="Times New Roman" w:cs="Times New Roman"/>
          <w:sz w:val="24"/>
          <w:szCs w:val="24"/>
        </w:rPr>
        <w:t xml:space="preserve">. </w:t>
      </w:r>
      <w:r w:rsidRPr="00C60DD4">
        <w:rPr>
          <w:rFonts w:ascii="Times New Roman" w:hAnsi="Times New Roman" w:cs="Times New Roman"/>
          <w:sz w:val="24"/>
          <w:szCs w:val="24"/>
        </w:rPr>
        <w:t xml:space="preserve"> </w:t>
      </w:r>
    </w:p>
    <w:p w14:paraId="3C70BEC1" w14:textId="64D0A24D" w:rsidR="003D05E1" w:rsidRPr="00C60DD4" w:rsidRDefault="003D05E1" w:rsidP="00C60DD4">
      <w:pPr>
        <w:pStyle w:val="Sarakstarindkopa"/>
        <w:numPr>
          <w:ilvl w:val="0"/>
          <w:numId w:val="3"/>
        </w:numPr>
        <w:spacing w:before="120" w:after="120" w:line="264" w:lineRule="auto"/>
        <w:jc w:val="center"/>
        <w:rPr>
          <w:rFonts w:ascii="Times New Roman" w:hAnsi="Times New Roman" w:cs="Times New Roman"/>
          <w:b/>
          <w:sz w:val="24"/>
          <w:szCs w:val="24"/>
        </w:rPr>
      </w:pPr>
      <w:r w:rsidRPr="00C60DD4">
        <w:rPr>
          <w:rFonts w:ascii="Times New Roman" w:hAnsi="Times New Roman" w:cs="Times New Roman"/>
          <w:b/>
          <w:sz w:val="24"/>
          <w:szCs w:val="24"/>
        </w:rPr>
        <w:t>Pārstāvības noteikumi</w:t>
      </w:r>
    </w:p>
    <w:p w14:paraId="4C52B71F" w14:textId="77777777" w:rsidR="003D05E1" w:rsidRPr="0008439E" w:rsidRDefault="003D05E1" w:rsidP="003D05E1">
      <w:pPr>
        <w:numPr>
          <w:ilvl w:val="1"/>
          <w:numId w:val="3"/>
        </w:numPr>
        <w:suppressAutoHyphens/>
        <w:spacing w:after="0" w:line="264" w:lineRule="auto"/>
        <w:ind w:left="426" w:hanging="426"/>
        <w:jc w:val="both"/>
        <w:rPr>
          <w:rFonts w:ascii="Times New Roman" w:hAnsi="Times New Roman" w:cs="Times New Roman"/>
          <w:sz w:val="24"/>
          <w:szCs w:val="24"/>
        </w:rPr>
      </w:pPr>
      <w:r w:rsidRPr="0008439E">
        <w:rPr>
          <w:rFonts w:ascii="Times New Roman" w:hAnsi="Times New Roman" w:cs="Times New Roman"/>
          <w:sz w:val="24"/>
          <w:szCs w:val="24"/>
        </w:rPr>
        <w:t>Puses vienojas, ka ar Līguma izpildi saistītos jautājumus risina šādi Pušu pilnvarotie pārstāvji:</w:t>
      </w:r>
    </w:p>
    <w:p w14:paraId="1C480544" w14:textId="1D54773F" w:rsidR="003D05E1" w:rsidRPr="0008439E" w:rsidRDefault="003D05E1" w:rsidP="003D05E1">
      <w:pPr>
        <w:numPr>
          <w:ilvl w:val="2"/>
          <w:numId w:val="3"/>
        </w:numPr>
        <w:suppressAutoHyphens/>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 xml:space="preserve">Pašvaldības pārstāvis ir Madonas </w:t>
      </w:r>
      <w:r w:rsidR="00C60DD4">
        <w:rPr>
          <w:rFonts w:ascii="Times New Roman" w:hAnsi="Times New Roman" w:cs="Times New Roman"/>
          <w:sz w:val="24"/>
          <w:szCs w:val="24"/>
        </w:rPr>
        <w:t>pilsētas</w:t>
      </w:r>
      <w:r w:rsidRPr="0008439E">
        <w:rPr>
          <w:rFonts w:ascii="Times New Roman" w:hAnsi="Times New Roman" w:cs="Times New Roman"/>
          <w:sz w:val="24"/>
          <w:szCs w:val="24"/>
        </w:rPr>
        <w:t xml:space="preserve"> pārvald</w:t>
      </w:r>
      <w:r w:rsidR="00C60DD4">
        <w:rPr>
          <w:rFonts w:ascii="Times New Roman" w:hAnsi="Times New Roman" w:cs="Times New Roman"/>
          <w:sz w:val="24"/>
          <w:szCs w:val="24"/>
        </w:rPr>
        <w:t xml:space="preserve">nieks Gunti </w:t>
      </w:r>
      <w:proofErr w:type="spellStart"/>
      <w:r w:rsidR="00C60DD4">
        <w:rPr>
          <w:rFonts w:ascii="Times New Roman" w:hAnsi="Times New Roman" w:cs="Times New Roman"/>
          <w:sz w:val="24"/>
          <w:szCs w:val="24"/>
        </w:rPr>
        <w:t>Ķeveris</w:t>
      </w:r>
      <w:proofErr w:type="spellEnd"/>
      <w:r w:rsidRPr="0008439E">
        <w:rPr>
          <w:rFonts w:ascii="Times New Roman" w:hAnsi="Times New Roman" w:cs="Times New Roman"/>
          <w:sz w:val="24"/>
          <w:szCs w:val="24"/>
        </w:rPr>
        <w:t xml:space="preserve"> t. 2</w:t>
      </w:r>
      <w:r w:rsidR="00C60DD4">
        <w:rPr>
          <w:rFonts w:ascii="Times New Roman" w:hAnsi="Times New Roman" w:cs="Times New Roman"/>
          <w:sz w:val="24"/>
          <w:szCs w:val="24"/>
        </w:rPr>
        <w:t>632541</w:t>
      </w:r>
      <w:r w:rsidRPr="0008439E">
        <w:rPr>
          <w:rFonts w:ascii="Times New Roman" w:hAnsi="Times New Roman" w:cs="Times New Roman"/>
          <w:sz w:val="24"/>
          <w:szCs w:val="24"/>
        </w:rPr>
        <w:t>, e</w:t>
      </w:r>
      <w:r w:rsidR="00C60DD4">
        <w:rPr>
          <w:rFonts w:ascii="Times New Roman" w:hAnsi="Times New Roman" w:cs="Times New Roman"/>
          <w:sz w:val="24"/>
          <w:szCs w:val="24"/>
        </w:rPr>
        <w:t>-</w:t>
      </w:r>
      <w:r w:rsidRPr="0008439E">
        <w:rPr>
          <w:rFonts w:ascii="Times New Roman" w:hAnsi="Times New Roman" w:cs="Times New Roman"/>
          <w:sz w:val="24"/>
          <w:szCs w:val="24"/>
        </w:rPr>
        <w:t xml:space="preserve">pasts: </w:t>
      </w:r>
      <w:r w:rsidR="00C60DD4">
        <w:rPr>
          <w:rFonts w:ascii="Times New Roman" w:hAnsi="Times New Roman" w:cs="Times New Roman"/>
          <w:sz w:val="24"/>
          <w:szCs w:val="24"/>
        </w:rPr>
        <w:t>guntis.keveris</w:t>
      </w:r>
      <w:r w:rsidRPr="0008439E">
        <w:rPr>
          <w:rFonts w:ascii="Times New Roman" w:hAnsi="Times New Roman" w:cs="Times New Roman"/>
          <w:sz w:val="24"/>
          <w:szCs w:val="24"/>
        </w:rPr>
        <w:t>@madona.lv</w:t>
      </w:r>
    </w:p>
    <w:p w14:paraId="11FED5DA" w14:textId="0D03D538" w:rsidR="003D05E1" w:rsidRPr="0008439E" w:rsidRDefault="003D05E1" w:rsidP="003D05E1">
      <w:pPr>
        <w:numPr>
          <w:ilvl w:val="2"/>
          <w:numId w:val="3"/>
        </w:numPr>
        <w:spacing w:after="0" w:line="264" w:lineRule="auto"/>
        <w:ind w:left="993" w:hanging="567"/>
        <w:jc w:val="both"/>
        <w:rPr>
          <w:rFonts w:ascii="Times New Roman" w:hAnsi="Times New Roman" w:cs="Times New Roman"/>
          <w:color w:val="000000" w:themeColor="text1"/>
          <w:sz w:val="24"/>
          <w:szCs w:val="24"/>
        </w:rPr>
      </w:pPr>
      <w:r w:rsidRPr="0008439E">
        <w:rPr>
          <w:rFonts w:ascii="Times New Roman" w:hAnsi="Times New Roman" w:cs="Times New Roman"/>
          <w:color w:val="000000" w:themeColor="text1"/>
          <w:sz w:val="24"/>
          <w:szCs w:val="24"/>
        </w:rPr>
        <w:lastRenderedPageBreak/>
        <w:t xml:space="preserve">Biedrības pārstāvis ir </w:t>
      </w:r>
      <w:r w:rsidR="00886D25">
        <w:rPr>
          <w:rFonts w:ascii="Times New Roman" w:hAnsi="Times New Roman" w:cs="Times New Roman"/>
          <w:color w:val="000000" w:themeColor="text1"/>
          <w:sz w:val="24"/>
          <w:szCs w:val="24"/>
        </w:rPr>
        <w:t>valdes locekle</w:t>
      </w:r>
      <w:r w:rsidRPr="0008439E">
        <w:rPr>
          <w:rFonts w:ascii="Times New Roman" w:hAnsi="Times New Roman" w:cs="Times New Roman"/>
          <w:color w:val="000000" w:themeColor="text1"/>
          <w:sz w:val="24"/>
          <w:szCs w:val="24"/>
        </w:rPr>
        <w:t xml:space="preserve"> </w:t>
      </w:r>
      <w:r w:rsidR="00886D25">
        <w:rPr>
          <w:rFonts w:ascii="Times New Roman" w:hAnsi="Times New Roman" w:cs="Times New Roman"/>
          <w:color w:val="000000" w:themeColor="text1"/>
          <w:sz w:val="24"/>
          <w:szCs w:val="24"/>
        </w:rPr>
        <w:t>Laura Kovtuna</w:t>
      </w:r>
      <w:r w:rsidRPr="0008439E">
        <w:rPr>
          <w:rFonts w:ascii="Times New Roman" w:hAnsi="Times New Roman" w:cs="Times New Roman"/>
          <w:color w:val="000000" w:themeColor="text1"/>
          <w:sz w:val="24"/>
          <w:szCs w:val="24"/>
        </w:rPr>
        <w:t>, t. 26</w:t>
      </w:r>
      <w:r w:rsidR="00886D25">
        <w:rPr>
          <w:rFonts w:ascii="Times New Roman" w:hAnsi="Times New Roman" w:cs="Times New Roman"/>
          <w:color w:val="000000" w:themeColor="text1"/>
          <w:sz w:val="24"/>
          <w:szCs w:val="24"/>
        </w:rPr>
        <w:t xml:space="preserve">320932. </w:t>
      </w:r>
    </w:p>
    <w:p w14:paraId="785EBEFE" w14:textId="77777777" w:rsidR="003D05E1" w:rsidRPr="0008439E" w:rsidRDefault="003D05E1" w:rsidP="003D05E1">
      <w:pPr>
        <w:numPr>
          <w:ilvl w:val="1"/>
          <w:numId w:val="3"/>
        </w:numPr>
        <w:spacing w:after="0" w:line="264" w:lineRule="auto"/>
        <w:ind w:left="426" w:hanging="426"/>
        <w:jc w:val="both"/>
        <w:rPr>
          <w:rFonts w:ascii="Times New Roman" w:hAnsi="Times New Roman" w:cs="Times New Roman"/>
          <w:sz w:val="24"/>
          <w:szCs w:val="24"/>
        </w:rPr>
      </w:pPr>
      <w:r w:rsidRPr="0008439E">
        <w:rPr>
          <w:rFonts w:ascii="Times New Roman" w:hAnsi="Times New Roman" w:cs="Times New Roman"/>
          <w:sz w:val="24"/>
          <w:szCs w:val="24"/>
        </w:rPr>
        <w:t>Pilnvarotie pārstāvji, veicot savstarpējo saziņu, izmanto šī Līguma 2.1.1 un 2.1.2. punktā minētos rekvizītus (tālruņa numurus, e-pasta adreses).</w:t>
      </w:r>
    </w:p>
    <w:p w14:paraId="65D21C51" w14:textId="77777777" w:rsidR="003D05E1" w:rsidRPr="0008439E" w:rsidRDefault="003D05E1" w:rsidP="003D05E1">
      <w:pPr>
        <w:numPr>
          <w:ilvl w:val="1"/>
          <w:numId w:val="3"/>
        </w:numPr>
        <w:spacing w:after="0" w:line="264" w:lineRule="auto"/>
        <w:ind w:left="426" w:hanging="426"/>
        <w:jc w:val="both"/>
        <w:rPr>
          <w:rFonts w:ascii="Times New Roman" w:hAnsi="Times New Roman" w:cs="Times New Roman"/>
          <w:sz w:val="24"/>
          <w:szCs w:val="24"/>
        </w:rPr>
      </w:pPr>
      <w:r w:rsidRPr="0008439E">
        <w:rPr>
          <w:rFonts w:ascii="Times New Roman" w:hAnsi="Times New Roman" w:cs="Times New Roman"/>
          <w:sz w:val="24"/>
          <w:szCs w:val="24"/>
        </w:rPr>
        <w:t>Pašvaldības pilnvarotais pārstāvis ir tiesīgs:</w:t>
      </w:r>
    </w:p>
    <w:p w14:paraId="48954DFB" w14:textId="77777777" w:rsidR="003D05E1" w:rsidRPr="0008439E" w:rsidRDefault="003D05E1" w:rsidP="003D05E1">
      <w:pPr>
        <w:numPr>
          <w:ilvl w:val="2"/>
          <w:numId w:val="3"/>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parakstīt Telpu nodošanas – pieņemšanas aktu;</w:t>
      </w:r>
    </w:p>
    <w:p w14:paraId="22DD6802" w14:textId="77777777" w:rsidR="003D05E1" w:rsidRPr="0008439E" w:rsidRDefault="003D05E1" w:rsidP="003D05E1">
      <w:pPr>
        <w:numPr>
          <w:ilvl w:val="2"/>
          <w:numId w:val="3"/>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sastādīt un parakstīt defektu aktus;</w:t>
      </w:r>
    </w:p>
    <w:p w14:paraId="22EBD5B1" w14:textId="77777777" w:rsidR="003D05E1" w:rsidRPr="0008439E" w:rsidRDefault="003D05E1" w:rsidP="003D05E1">
      <w:pPr>
        <w:numPr>
          <w:ilvl w:val="2"/>
          <w:numId w:val="3"/>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kontrolēt Telpu tehnisko stāvokli;</w:t>
      </w:r>
    </w:p>
    <w:p w14:paraId="4C71AD49" w14:textId="77777777" w:rsidR="003D05E1" w:rsidRPr="0008439E" w:rsidRDefault="003D05E1" w:rsidP="003D05E1">
      <w:pPr>
        <w:numPr>
          <w:ilvl w:val="2"/>
          <w:numId w:val="3"/>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savlaicīgi un nekavējoties informēt par tehniskajām problēmām, risināt citus, ar Telpu lietošanu un uzturēšanu saistītus jautājumus.</w:t>
      </w:r>
    </w:p>
    <w:p w14:paraId="40119606" w14:textId="77777777" w:rsidR="003D05E1" w:rsidRPr="0008439E" w:rsidRDefault="003D05E1" w:rsidP="003D05E1">
      <w:pPr>
        <w:numPr>
          <w:ilvl w:val="0"/>
          <w:numId w:val="1"/>
        </w:numPr>
        <w:tabs>
          <w:tab w:val="left" w:pos="426"/>
        </w:tabs>
        <w:spacing w:before="120" w:after="120" w:line="264" w:lineRule="auto"/>
        <w:ind w:left="0" w:firstLine="66"/>
        <w:jc w:val="center"/>
        <w:rPr>
          <w:rFonts w:ascii="Times New Roman" w:hAnsi="Times New Roman" w:cs="Times New Roman"/>
          <w:b/>
          <w:bCs/>
          <w:sz w:val="24"/>
          <w:szCs w:val="24"/>
        </w:rPr>
      </w:pPr>
      <w:r w:rsidRPr="0008439E">
        <w:rPr>
          <w:rFonts w:ascii="Times New Roman" w:hAnsi="Times New Roman" w:cs="Times New Roman"/>
          <w:b/>
          <w:bCs/>
          <w:sz w:val="24"/>
          <w:szCs w:val="24"/>
        </w:rPr>
        <w:t>Biedrības pienākumi un tiesības:</w:t>
      </w:r>
    </w:p>
    <w:p w14:paraId="7DB5291C" w14:textId="77777777" w:rsidR="003D05E1" w:rsidRPr="0008439E" w:rsidRDefault="003D05E1" w:rsidP="003D05E1">
      <w:pPr>
        <w:numPr>
          <w:ilvl w:val="1"/>
          <w:numId w:val="4"/>
        </w:numPr>
        <w:spacing w:after="0" w:line="264" w:lineRule="auto"/>
        <w:ind w:left="426" w:hanging="426"/>
        <w:jc w:val="both"/>
        <w:rPr>
          <w:rFonts w:ascii="Times New Roman" w:hAnsi="Times New Roman" w:cs="Times New Roman"/>
          <w:sz w:val="24"/>
          <w:szCs w:val="24"/>
        </w:rPr>
      </w:pPr>
      <w:r w:rsidRPr="0008439E">
        <w:rPr>
          <w:rFonts w:ascii="Times New Roman" w:hAnsi="Times New Roman" w:cs="Times New Roman"/>
          <w:sz w:val="24"/>
          <w:szCs w:val="24"/>
        </w:rPr>
        <w:t>Biedrība apņemas:</w:t>
      </w:r>
    </w:p>
    <w:p w14:paraId="29F71B92" w14:textId="77777777" w:rsidR="003D05E1" w:rsidRPr="0008439E" w:rsidRDefault="003D05E1" w:rsidP="003D05E1">
      <w:pPr>
        <w:numPr>
          <w:ilvl w:val="2"/>
          <w:numId w:val="4"/>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izmantot Telpas tikai Biedrības statūtos norādītajiem darbības mērķiem, kuri statūtos ierakstīti līdz Līguma parakstīšanas brīdim;</w:t>
      </w:r>
    </w:p>
    <w:p w14:paraId="07E98862" w14:textId="77777777" w:rsidR="003D05E1" w:rsidRPr="0008439E" w:rsidRDefault="003D05E1" w:rsidP="003D05E1">
      <w:pPr>
        <w:numPr>
          <w:ilvl w:val="2"/>
          <w:numId w:val="4"/>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nekavējoties nodot bezatlīdzības lietošanā nodotās telpas atpakaļ, ja tās tiek izmantotas pretēji paredzētajam lietošanas mērķim, vai tiek izbeigts līgums par telpu nodošanu bezatlīdzības lietošanā vai iestājas līgumā par telpu nodošanu bezatlīdzības lietošanā cits minēts gadījums;</w:t>
      </w:r>
    </w:p>
    <w:p w14:paraId="2521D100" w14:textId="77777777" w:rsidR="003D05E1" w:rsidRPr="0008439E" w:rsidRDefault="003D05E1" w:rsidP="003D05E1">
      <w:pPr>
        <w:numPr>
          <w:ilvl w:val="2"/>
          <w:numId w:val="4"/>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veikt komunālo pakalpojumu (elektrība, ūdens un kanalizācija, apkure, sadzīves atkritumi) maksu saistībā ar telpu lietošanu pēc piestādītā rēķina.</w:t>
      </w:r>
    </w:p>
    <w:p w14:paraId="1D5BA5B9" w14:textId="77777777" w:rsidR="003D05E1" w:rsidRPr="0008439E" w:rsidRDefault="003D05E1" w:rsidP="003D05E1">
      <w:pPr>
        <w:numPr>
          <w:ilvl w:val="2"/>
          <w:numId w:val="4"/>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samaksāt nekustamā īpašuma nodokli Likuma noteiktā kārtībā un termiņos, ja tāds būs jāmaksā;</w:t>
      </w:r>
    </w:p>
    <w:p w14:paraId="5FF170F0" w14:textId="77777777" w:rsidR="003D05E1" w:rsidRPr="0008439E" w:rsidRDefault="003D05E1" w:rsidP="003D05E1">
      <w:pPr>
        <w:numPr>
          <w:ilvl w:val="2"/>
          <w:numId w:val="4"/>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nodrošināt Telpu un Telpu inženiertehnisko tīklu un kustamās mantas atbilstošu ekspluatāciju;</w:t>
      </w:r>
    </w:p>
    <w:p w14:paraId="4C869302" w14:textId="77777777" w:rsidR="003D05E1" w:rsidRPr="0008439E" w:rsidRDefault="003D05E1" w:rsidP="003D05E1">
      <w:pPr>
        <w:numPr>
          <w:ilvl w:val="2"/>
          <w:numId w:val="4"/>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uzturēt Telpas normatīvajos aktos noteiktajiem ekspluatācijas noteikumiem atbilstošā stāvoklī, tajā skaitā, uzkopt Telpas par saviem līdzekļiem un darbaspēku;</w:t>
      </w:r>
    </w:p>
    <w:p w14:paraId="61C29C2D" w14:textId="77777777" w:rsidR="003D05E1" w:rsidRPr="0008439E" w:rsidRDefault="003D05E1" w:rsidP="003D05E1">
      <w:pPr>
        <w:numPr>
          <w:ilvl w:val="2"/>
          <w:numId w:val="4"/>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neveikt Telpu pārbūvi;</w:t>
      </w:r>
    </w:p>
    <w:p w14:paraId="01EE4C22" w14:textId="77777777" w:rsidR="003D05E1" w:rsidRPr="0008439E" w:rsidRDefault="003D05E1" w:rsidP="003D05E1">
      <w:pPr>
        <w:numPr>
          <w:ilvl w:val="2"/>
          <w:numId w:val="4"/>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nenodot Telpas apakšnomā bez Pašvaldības rakstiskas atļaujas;</w:t>
      </w:r>
    </w:p>
    <w:p w14:paraId="2DEB6967" w14:textId="77777777" w:rsidR="003D05E1" w:rsidRPr="0008439E" w:rsidRDefault="003D05E1" w:rsidP="003D05E1">
      <w:pPr>
        <w:numPr>
          <w:ilvl w:val="2"/>
          <w:numId w:val="4"/>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izpildīt valsts varas un valsts pārvaldes institūciju aktus, kuri attiecas uz Telpu uzturēšanu, konkrēti, par sanitāro uzraudzību, ugunsdrošību un darba aizsardzību. Biedrība uzņemas atbildību par normatīvajos aktos noteikto ugunsdrošības un sanitārās uzraudzības noteikumu prasību ievērošanu Telpās tiktāl, ciktāl Biedrība šādu atbildību var uzņemties kā Telpu lietotājs;</w:t>
      </w:r>
    </w:p>
    <w:p w14:paraId="3B375EF9" w14:textId="77777777" w:rsidR="003D05E1" w:rsidRPr="0008439E" w:rsidRDefault="003D05E1" w:rsidP="003D05E1">
      <w:pPr>
        <w:numPr>
          <w:ilvl w:val="2"/>
          <w:numId w:val="4"/>
        </w:numPr>
        <w:spacing w:after="0" w:line="264" w:lineRule="auto"/>
        <w:ind w:left="1134" w:hanging="708"/>
        <w:jc w:val="both"/>
        <w:rPr>
          <w:rFonts w:ascii="Times New Roman" w:hAnsi="Times New Roman" w:cs="Times New Roman"/>
          <w:sz w:val="24"/>
          <w:szCs w:val="24"/>
        </w:rPr>
      </w:pPr>
      <w:r w:rsidRPr="0008439E">
        <w:rPr>
          <w:rFonts w:ascii="Times New Roman" w:hAnsi="Times New Roman" w:cs="Times New Roman"/>
          <w:sz w:val="24"/>
          <w:szCs w:val="24"/>
        </w:rPr>
        <w:t>netraucēt Pašvaldības pārstāvju piekļūšanu Telpām, tajās esošām apkures iekārtām un aparātiem, lai veiktu Līgumā paredzēto noteikumu ievērošanas pārbaudes Telpās;</w:t>
      </w:r>
    </w:p>
    <w:p w14:paraId="56435D08" w14:textId="77777777" w:rsidR="003D05E1" w:rsidRPr="0008439E" w:rsidRDefault="003D05E1" w:rsidP="003D05E1">
      <w:pPr>
        <w:numPr>
          <w:ilvl w:val="2"/>
          <w:numId w:val="4"/>
        </w:numPr>
        <w:spacing w:after="0" w:line="264" w:lineRule="auto"/>
        <w:ind w:left="1134" w:hanging="708"/>
        <w:jc w:val="both"/>
        <w:rPr>
          <w:rFonts w:ascii="Times New Roman" w:hAnsi="Times New Roman" w:cs="Times New Roman"/>
          <w:sz w:val="24"/>
          <w:szCs w:val="24"/>
        </w:rPr>
      </w:pPr>
      <w:r w:rsidRPr="0008439E">
        <w:rPr>
          <w:rFonts w:ascii="Times New Roman" w:hAnsi="Times New Roman" w:cs="Times New Roman"/>
          <w:sz w:val="24"/>
          <w:szCs w:val="24"/>
        </w:rPr>
        <w:t xml:space="preserve">atlīdzināt Pašvaldībai savas vainas vai savu darbinieku vai klientu dēļ radušos zaudējumus, kas ir radušies nepildot vai nepienācīgi pildot Līgumā paredzētos noteikumus; </w:t>
      </w:r>
    </w:p>
    <w:p w14:paraId="7154EF4B" w14:textId="77777777" w:rsidR="003D05E1" w:rsidRPr="0008439E" w:rsidRDefault="003D05E1" w:rsidP="003D05E1">
      <w:pPr>
        <w:numPr>
          <w:ilvl w:val="2"/>
          <w:numId w:val="4"/>
        </w:numPr>
        <w:spacing w:after="0" w:line="264" w:lineRule="auto"/>
        <w:ind w:left="1134" w:hanging="708"/>
        <w:jc w:val="both"/>
        <w:rPr>
          <w:rFonts w:ascii="Times New Roman" w:hAnsi="Times New Roman" w:cs="Times New Roman"/>
          <w:sz w:val="24"/>
          <w:szCs w:val="24"/>
        </w:rPr>
      </w:pPr>
      <w:r w:rsidRPr="0008439E">
        <w:rPr>
          <w:rFonts w:ascii="Times New Roman" w:hAnsi="Times New Roman" w:cs="Times New Roman"/>
          <w:sz w:val="24"/>
          <w:szCs w:val="24"/>
        </w:rPr>
        <w:t>nekavējoties ziņot par jebkādiem bojājumiem attiecībā uz Telpām un darīt visu nepieciešamo bojājumu novēršanai un/ vai samazināšanai;</w:t>
      </w:r>
    </w:p>
    <w:p w14:paraId="626D05F5" w14:textId="77777777" w:rsidR="003D05E1" w:rsidRPr="0008439E" w:rsidRDefault="003D05E1" w:rsidP="003D05E1">
      <w:pPr>
        <w:numPr>
          <w:ilvl w:val="2"/>
          <w:numId w:val="4"/>
        </w:numPr>
        <w:spacing w:after="0" w:line="264" w:lineRule="auto"/>
        <w:ind w:left="1134" w:hanging="708"/>
        <w:jc w:val="both"/>
        <w:rPr>
          <w:rFonts w:ascii="Times New Roman" w:hAnsi="Times New Roman" w:cs="Times New Roman"/>
          <w:sz w:val="24"/>
          <w:szCs w:val="24"/>
        </w:rPr>
      </w:pPr>
      <w:r w:rsidRPr="0008439E">
        <w:rPr>
          <w:rFonts w:ascii="Times New Roman" w:hAnsi="Times New Roman" w:cs="Times New Roman"/>
          <w:sz w:val="24"/>
          <w:szCs w:val="24"/>
        </w:rPr>
        <w:t>veikt visu nepieciešamo, lai Biedrības klienti un darbinieki Telpās ievērotu Telpu lietošanas noteikumus.</w:t>
      </w:r>
    </w:p>
    <w:p w14:paraId="0B8A6FA2" w14:textId="77777777" w:rsidR="003D05E1" w:rsidRPr="0008439E" w:rsidRDefault="003D05E1" w:rsidP="003D05E1">
      <w:pPr>
        <w:numPr>
          <w:ilvl w:val="1"/>
          <w:numId w:val="4"/>
        </w:numPr>
        <w:spacing w:after="0" w:line="264" w:lineRule="auto"/>
        <w:ind w:left="426" w:hanging="426"/>
        <w:jc w:val="both"/>
        <w:rPr>
          <w:rFonts w:ascii="Times New Roman" w:hAnsi="Times New Roman" w:cs="Times New Roman"/>
          <w:sz w:val="24"/>
          <w:szCs w:val="24"/>
        </w:rPr>
      </w:pPr>
      <w:r w:rsidRPr="0008439E">
        <w:rPr>
          <w:rFonts w:ascii="Times New Roman" w:hAnsi="Times New Roman" w:cs="Times New Roman"/>
          <w:sz w:val="24"/>
          <w:szCs w:val="24"/>
        </w:rPr>
        <w:t>Biedrībai ir tiesības:</w:t>
      </w:r>
    </w:p>
    <w:p w14:paraId="58E95558" w14:textId="77777777" w:rsidR="003D05E1" w:rsidRPr="0008439E" w:rsidRDefault="003D05E1" w:rsidP="003D05E1">
      <w:pPr>
        <w:pStyle w:val="Pamattekstsaratkpi"/>
        <w:numPr>
          <w:ilvl w:val="2"/>
          <w:numId w:val="4"/>
        </w:numPr>
        <w:spacing w:after="0"/>
        <w:ind w:left="993" w:right="0" w:hanging="567"/>
        <w:rPr>
          <w:rFonts w:ascii="Times New Roman" w:hAnsi="Times New Roman"/>
          <w:sz w:val="24"/>
          <w:szCs w:val="24"/>
        </w:rPr>
      </w:pPr>
      <w:r w:rsidRPr="0008439E">
        <w:rPr>
          <w:rFonts w:ascii="Times New Roman" w:hAnsi="Times New Roman"/>
          <w:sz w:val="24"/>
          <w:szCs w:val="24"/>
        </w:rPr>
        <w:t>veikt Telpu pielāgošanu savām vajadzībām;</w:t>
      </w:r>
    </w:p>
    <w:p w14:paraId="0A7BF35A" w14:textId="77777777" w:rsidR="003D05E1" w:rsidRPr="0008439E" w:rsidRDefault="003D05E1" w:rsidP="003D05E1">
      <w:pPr>
        <w:pStyle w:val="Pamattekstsaratkpi"/>
        <w:numPr>
          <w:ilvl w:val="2"/>
          <w:numId w:val="4"/>
        </w:numPr>
        <w:spacing w:after="0"/>
        <w:ind w:left="993" w:right="0" w:hanging="567"/>
        <w:rPr>
          <w:rFonts w:ascii="Times New Roman" w:hAnsi="Times New Roman"/>
          <w:sz w:val="24"/>
          <w:szCs w:val="24"/>
        </w:rPr>
      </w:pPr>
      <w:r w:rsidRPr="0008439E">
        <w:rPr>
          <w:rFonts w:ascii="Times New Roman" w:hAnsi="Times New Roman"/>
          <w:sz w:val="24"/>
          <w:szCs w:val="24"/>
        </w:rPr>
        <w:t xml:space="preserve">Biedrībai ir tiesības uzstādīt reklāmas </w:t>
      </w:r>
      <w:proofErr w:type="spellStart"/>
      <w:r w:rsidRPr="0008439E">
        <w:rPr>
          <w:rFonts w:ascii="Times New Roman" w:hAnsi="Times New Roman"/>
          <w:sz w:val="24"/>
          <w:szCs w:val="24"/>
        </w:rPr>
        <w:t>izkārtnes</w:t>
      </w:r>
      <w:proofErr w:type="spellEnd"/>
      <w:r w:rsidRPr="0008439E">
        <w:rPr>
          <w:rFonts w:ascii="Times New Roman" w:hAnsi="Times New Roman"/>
          <w:sz w:val="24"/>
          <w:szCs w:val="24"/>
        </w:rPr>
        <w:t xml:space="preserve"> un informāciju ar savu nosaukumu un atribūtiem, firmas zīmi, logotipu un citu reklāmu, tai skaitā viegli demontējamās konstrukcijas, ēkas iekšpusē vai ārpusē, kurā atrodas Telpas. Ēkas fasādes ārējais </w:t>
      </w:r>
      <w:r w:rsidRPr="0008439E">
        <w:rPr>
          <w:rFonts w:ascii="Times New Roman" w:hAnsi="Times New Roman"/>
          <w:sz w:val="24"/>
          <w:szCs w:val="24"/>
        </w:rPr>
        <w:lastRenderedPageBreak/>
        <w:t>noformējums saskaņojams ar Pašvaldību un noteiktā kārtībā ar attiecīgajām valsts un pašvaldības institūcijām;</w:t>
      </w:r>
    </w:p>
    <w:p w14:paraId="50338A21" w14:textId="77777777" w:rsidR="003D05E1" w:rsidRPr="0008439E" w:rsidRDefault="003D05E1" w:rsidP="003D05E1">
      <w:pPr>
        <w:pStyle w:val="Pamattekstsaratkpi"/>
        <w:numPr>
          <w:ilvl w:val="2"/>
          <w:numId w:val="4"/>
        </w:numPr>
        <w:spacing w:after="0"/>
        <w:ind w:left="993" w:right="0" w:hanging="567"/>
        <w:rPr>
          <w:rFonts w:ascii="Times New Roman" w:hAnsi="Times New Roman"/>
          <w:sz w:val="24"/>
          <w:szCs w:val="24"/>
        </w:rPr>
      </w:pPr>
      <w:r w:rsidRPr="0008439E">
        <w:rPr>
          <w:rFonts w:ascii="Times New Roman" w:hAnsi="Times New Roman"/>
          <w:sz w:val="24"/>
          <w:szCs w:val="24"/>
        </w:rPr>
        <w:t>ierīkot Telpās apsardzes signalizācijas sistēmu.</w:t>
      </w:r>
    </w:p>
    <w:p w14:paraId="6446E3EF" w14:textId="77777777" w:rsidR="003D05E1" w:rsidRPr="0008439E" w:rsidRDefault="003D05E1" w:rsidP="003D05E1">
      <w:pPr>
        <w:pStyle w:val="Pamattekstsaratkpi"/>
        <w:numPr>
          <w:ilvl w:val="2"/>
          <w:numId w:val="4"/>
        </w:numPr>
        <w:spacing w:after="0"/>
        <w:ind w:left="993" w:right="0" w:hanging="567"/>
        <w:rPr>
          <w:rFonts w:ascii="Times New Roman" w:hAnsi="Times New Roman"/>
          <w:sz w:val="24"/>
          <w:szCs w:val="24"/>
        </w:rPr>
      </w:pPr>
      <w:r w:rsidRPr="0008439E">
        <w:rPr>
          <w:rFonts w:ascii="Times New Roman" w:hAnsi="Times New Roman"/>
          <w:sz w:val="24"/>
          <w:szCs w:val="24"/>
        </w:rPr>
        <w:t>Biedrība apņemas Līguma laušanas vai izbeigšanās gadījumā demontēt uzstādītās</w:t>
      </w:r>
      <w:r w:rsidRPr="0008439E">
        <w:rPr>
          <w:rFonts w:ascii="Times New Roman" w:hAnsi="Times New Roman"/>
          <w:color w:val="FF0000"/>
          <w:sz w:val="24"/>
          <w:szCs w:val="24"/>
        </w:rPr>
        <w:t xml:space="preserve"> </w:t>
      </w:r>
      <w:proofErr w:type="spellStart"/>
      <w:r w:rsidRPr="0008439E">
        <w:rPr>
          <w:rFonts w:ascii="Times New Roman" w:hAnsi="Times New Roman"/>
          <w:sz w:val="24"/>
          <w:szCs w:val="24"/>
        </w:rPr>
        <w:t>izkārtnes</w:t>
      </w:r>
      <w:proofErr w:type="spellEnd"/>
      <w:r w:rsidRPr="0008439E">
        <w:rPr>
          <w:rFonts w:ascii="Times New Roman" w:hAnsi="Times New Roman"/>
          <w:sz w:val="24"/>
          <w:szCs w:val="24"/>
        </w:rPr>
        <w:t>;</w:t>
      </w:r>
    </w:p>
    <w:p w14:paraId="0EA340C3" w14:textId="77777777" w:rsidR="003D05E1" w:rsidRPr="0008439E" w:rsidRDefault="003D05E1" w:rsidP="003D05E1">
      <w:pPr>
        <w:numPr>
          <w:ilvl w:val="0"/>
          <w:numId w:val="1"/>
        </w:numPr>
        <w:tabs>
          <w:tab w:val="left" w:pos="851"/>
        </w:tabs>
        <w:spacing w:before="120" w:after="120" w:line="264" w:lineRule="auto"/>
        <w:ind w:left="1418" w:hanging="922"/>
        <w:jc w:val="center"/>
        <w:rPr>
          <w:rFonts w:ascii="Times New Roman" w:hAnsi="Times New Roman" w:cs="Times New Roman"/>
          <w:b/>
          <w:bCs/>
          <w:sz w:val="24"/>
          <w:szCs w:val="24"/>
        </w:rPr>
      </w:pPr>
      <w:r w:rsidRPr="0008439E">
        <w:rPr>
          <w:rFonts w:ascii="Times New Roman" w:hAnsi="Times New Roman" w:cs="Times New Roman"/>
          <w:b/>
          <w:bCs/>
          <w:sz w:val="24"/>
          <w:szCs w:val="24"/>
        </w:rPr>
        <w:t>Pašvaldības pienākumi un tiesības</w:t>
      </w:r>
    </w:p>
    <w:p w14:paraId="27F832C3" w14:textId="77777777" w:rsidR="003D05E1" w:rsidRPr="0008439E" w:rsidRDefault="003D05E1" w:rsidP="003D05E1">
      <w:pPr>
        <w:numPr>
          <w:ilvl w:val="1"/>
          <w:numId w:val="5"/>
        </w:numPr>
        <w:spacing w:after="0" w:line="22" w:lineRule="atLeast"/>
        <w:ind w:left="426" w:hanging="426"/>
        <w:jc w:val="both"/>
        <w:rPr>
          <w:rFonts w:ascii="Times New Roman" w:hAnsi="Times New Roman" w:cs="Times New Roman"/>
          <w:sz w:val="24"/>
          <w:szCs w:val="24"/>
        </w:rPr>
      </w:pPr>
      <w:r w:rsidRPr="0008439E">
        <w:rPr>
          <w:rFonts w:ascii="Times New Roman" w:hAnsi="Times New Roman" w:cs="Times New Roman"/>
          <w:sz w:val="24"/>
          <w:szCs w:val="24"/>
        </w:rPr>
        <w:t>Pašvaldība apņemas:</w:t>
      </w:r>
    </w:p>
    <w:p w14:paraId="77C025F9" w14:textId="77777777" w:rsidR="003D05E1" w:rsidRPr="0008439E" w:rsidRDefault="003D05E1" w:rsidP="003D05E1">
      <w:pPr>
        <w:numPr>
          <w:ilvl w:val="2"/>
          <w:numId w:val="1"/>
        </w:numPr>
        <w:spacing w:after="0" w:line="22" w:lineRule="atLeast"/>
        <w:ind w:left="993" w:hanging="567"/>
        <w:jc w:val="both"/>
        <w:rPr>
          <w:rFonts w:ascii="Times New Roman" w:hAnsi="Times New Roman" w:cs="Times New Roman"/>
          <w:sz w:val="24"/>
          <w:szCs w:val="24"/>
        </w:rPr>
      </w:pPr>
      <w:r w:rsidRPr="0008439E">
        <w:rPr>
          <w:rFonts w:ascii="Times New Roman" w:hAnsi="Times New Roman" w:cs="Times New Roman"/>
          <w:sz w:val="24"/>
          <w:szCs w:val="24"/>
        </w:rPr>
        <w:t>uzturēt Telpas atbilstošā tehniskā stāvoklī; uzsākt, veikt un pabeigt ārkārtas remontdarbus;</w:t>
      </w:r>
    </w:p>
    <w:p w14:paraId="217DB812" w14:textId="77777777" w:rsidR="003D05E1" w:rsidRPr="0008439E" w:rsidRDefault="003D05E1" w:rsidP="003D05E1">
      <w:pPr>
        <w:numPr>
          <w:ilvl w:val="2"/>
          <w:numId w:val="1"/>
        </w:numPr>
        <w:spacing w:after="0" w:line="22" w:lineRule="atLeast"/>
        <w:ind w:left="993" w:hanging="567"/>
        <w:jc w:val="both"/>
        <w:rPr>
          <w:rFonts w:ascii="Times New Roman" w:hAnsi="Times New Roman" w:cs="Times New Roman"/>
          <w:sz w:val="24"/>
          <w:szCs w:val="24"/>
        </w:rPr>
      </w:pPr>
      <w:r w:rsidRPr="0008439E">
        <w:rPr>
          <w:rFonts w:ascii="Times New Roman" w:hAnsi="Times New Roman" w:cs="Times New Roman"/>
          <w:sz w:val="24"/>
          <w:szCs w:val="24"/>
        </w:rPr>
        <w:t>veikt visus nepieciešamos darbus ēkas un telpu funkcionālās darbības uzturēšanai;</w:t>
      </w:r>
    </w:p>
    <w:p w14:paraId="6F0B52B1" w14:textId="77777777" w:rsidR="003D05E1" w:rsidRPr="0008439E" w:rsidRDefault="003D05E1" w:rsidP="003D05E1">
      <w:pPr>
        <w:numPr>
          <w:ilvl w:val="2"/>
          <w:numId w:val="1"/>
        </w:numPr>
        <w:spacing w:after="0" w:line="22" w:lineRule="atLeast"/>
        <w:ind w:left="993" w:hanging="567"/>
        <w:jc w:val="both"/>
        <w:rPr>
          <w:rFonts w:ascii="Times New Roman" w:hAnsi="Times New Roman" w:cs="Times New Roman"/>
          <w:sz w:val="24"/>
          <w:szCs w:val="24"/>
        </w:rPr>
      </w:pPr>
      <w:r w:rsidRPr="0008439E">
        <w:rPr>
          <w:rFonts w:ascii="Times New Roman" w:hAnsi="Times New Roman" w:cs="Times New Roman"/>
          <w:sz w:val="24"/>
          <w:szCs w:val="24"/>
        </w:rPr>
        <w:t>netraucēt Biedrībai lietot Telpas;</w:t>
      </w:r>
    </w:p>
    <w:p w14:paraId="20704D6F" w14:textId="77777777" w:rsidR="003D05E1" w:rsidRPr="0008439E" w:rsidRDefault="003D05E1" w:rsidP="003D05E1">
      <w:pPr>
        <w:numPr>
          <w:ilvl w:val="2"/>
          <w:numId w:val="1"/>
        </w:numPr>
        <w:spacing w:after="0" w:line="22" w:lineRule="atLeast"/>
        <w:ind w:left="993" w:hanging="567"/>
        <w:jc w:val="both"/>
        <w:rPr>
          <w:rFonts w:ascii="Times New Roman" w:hAnsi="Times New Roman" w:cs="Times New Roman"/>
          <w:sz w:val="24"/>
          <w:szCs w:val="24"/>
        </w:rPr>
      </w:pPr>
      <w:r w:rsidRPr="0008439E">
        <w:rPr>
          <w:rFonts w:ascii="Times New Roman" w:hAnsi="Times New Roman" w:cs="Times New Roman"/>
          <w:sz w:val="24"/>
          <w:szCs w:val="24"/>
        </w:rPr>
        <w:t>nelikt Biedrībai nepamatotus un nelikumīgus šķēršļus un traucēkļus Telpu izmantošanā;</w:t>
      </w:r>
    </w:p>
    <w:p w14:paraId="0F575BFE" w14:textId="77777777" w:rsidR="003D05E1" w:rsidRPr="0008439E" w:rsidRDefault="003D05E1" w:rsidP="003D05E1">
      <w:pPr>
        <w:numPr>
          <w:ilvl w:val="2"/>
          <w:numId w:val="1"/>
        </w:numPr>
        <w:spacing w:after="0" w:line="22" w:lineRule="atLeast"/>
        <w:ind w:left="993" w:hanging="567"/>
        <w:jc w:val="both"/>
        <w:rPr>
          <w:rFonts w:ascii="Times New Roman" w:hAnsi="Times New Roman" w:cs="Times New Roman"/>
          <w:sz w:val="24"/>
          <w:szCs w:val="24"/>
        </w:rPr>
      </w:pPr>
      <w:r w:rsidRPr="0008439E">
        <w:rPr>
          <w:rFonts w:ascii="Times New Roman" w:hAnsi="Times New Roman" w:cs="Times New Roman"/>
          <w:sz w:val="24"/>
          <w:szCs w:val="24"/>
        </w:rPr>
        <w:t>neiejaukties Biedrības darbībā un nekādā veidā neaprobežot Telpu lietošanas kārtību, ja tā nav pretrunā ar Līguma noteikumiem.</w:t>
      </w:r>
    </w:p>
    <w:p w14:paraId="2570C963" w14:textId="77777777" w:rsidR="003D05E1" w:rsidRPr="0008439E" w:rsidRDefault="003D05E1" w:rsidP="003D05E1">
      <w:pPr>
        <w:pStyle w:val="BodyText1"/>
        <w:numPr>
          <w:ilvl w:val="1"/>
          <w:numId w:val="6"/>
        </w:numPr>
        <w:shd w:val="clear" w:color="auto" w:fill="auto"/>
        <w:spacing w:after="0" w:line="22" w:lineRule="atLeast"/>
        <w:ind w:left="426" w:right="0" w:hanging="426"/>
        <w:rPr>
          <w:rFonts w:ascii="Times New Roman" w:hAnsi="Times New Roman"/>
          <w:sz w:val="24"/>
          <w:szCs w:val="24"/>
          <w:lang w:val="lv-LV"/>
        </w:rPr>
      </w:pPr>
      <w:r w:rsidRPr="0008439E">
        <w:rPr>
          <w:rFonts w:ascii="Times New Roman" w:hAnsi="Times New Roman"/>
          <w:sz w:val="24"/>
          <w:szCs w:val="24"/>
          <w:lang w:val="lv-LV"/>
        </w:rPr>
        <w:t>Pašvaldība garantē Biedrībai, ka:</w:t>
      </w:r>
    </w:p>
    <w:p w14:paraId="72EA9196" w14:textId="77777777" w:rsidR="003D05E1" w:rsidRPr="0008439E" w:rsidRDefault="003D05E1" w:rsidP="003D05E1">
      <w:pPr>
        <w:pStyle w:val="BodyText1"/>
        <w:numPr>
          <w:ilvl w:val="2"/>
          <w:numId w:val="6"/>
        </w:numPr>
        <w:shd w:val="clear" w:color="auto" w:fill="auto"/>
        <w:tabs>
          <w:tab w:val="left" w:pos="993"/>
        </w:tabs>
        <w:spacing w:after="0" w:line="22" w:lineRule="atLeast"/>
        <w:ind w:left="993" w:right="0" w:hanging="567"/>
        <w:rPr>
          <w:rFonts w:ascii="Times New Roman" w:hAnsi="Times New Roman"/>
          <w:sz w:val="24"/>
          <w:szCs w:val="24"/>
          <w:lang w:val="lv-LV"/>
        </w:rPr>
      </w:pPr>
      <w:r w:rsidRPr="0008439E">
        <w:rPr>
          <w:rFonts w:ascii="Times New Roman" w:hAnsi="Times New Roman"/>
          <w:sz w:val="24"/>
          <w:szCs w:val="24"/>
          <w:lang w:val="lv-LV"/>
        </w:rPr>
        <w:t>Pašvaldībai ir tiesības slēgt Līgumu;</w:t>
      </w:r>
    </w:p>
    <w:p w14:paraId="2BE0114B" w14:textId="77777777" w:rsidR="003D05E1" w:rsidRPr="0008439E" w:rsidRDefault="003D05E1" w:rsidP="003D05E1">
      <w:pPr>
        <w:pStyle w:val="BodyText1"/>
        <w:numPr>
          <w:ilvl w:val="2"/>
          <w:numId w:val="6"/>
        </w:numPr>
        <w:shd w:val="clear" w:color="auto" w:fill="auto"/>
        <w:spacing w:after="0" w:line="22" w:lineRule="atLeast"/>
        <w:ind w:left="993" w:right="0" w:hanging="567"/>
        <w:rPr>
          <w:rFonts w:ascii="Times New Roman" w:hAnsi="Times New Roman"/>
          <w:sz w:val="24"/>
          <w:szCs w:val="24"/>
          <w:lang w:val="lv-LV"/>
        </w:rPr>
      </w:pPr>
      <w:r w:rsidRPr="0008439E">
        <w:rPr>
          <w:rFonts w:ascii="Times New Roman" w:hAnsi="Times New Roman"/>
          <w:sz w:val="24"/>
          <w:szCs w:val="24"/>
          <w:lang w:val="lv-LV"/>
        </w:rPr>
        <w:t>Biedrība Līguma darbības laikā var izmantot Telpas, ievērojot Līguma noteikumus, bez jebkādiem šķēršļiem vai traucējumiem no Pašvaldības puses.</w:t>
      </w:r>
    </w:p>
    <w:p w14:paraId="4E043001" w14:textId="77777777" w:rsidR="003D05E1" w:rsidRPr="0008439E" w:rsidRDefault="003D05E1" w:rsidP="003D05E1">
      <w:pPr>
        <w:numPr>
          <w:ilvl w:val="1"/>
          <w:numId w:val="6"/>
        </w:numPr>
        <w:spacing w:after="0" w:line="22" w:lineRule="atLeast"/>
        <w:ind w:left="426" w:hanging="426"/>
        <w:jc w:val="both"/>
        <w:rPr>
          <w:rFonts w:ascii="Times New Roman" w:hAnsi="Times New Roman" w:cs="Times New Roman"/>
          <w:sz w:val="24"/>
          <w:szCs w:val="24"/>
        </w:rPr>
      </w:pPr>
      <w:r w:rsidRPr="0008439E">
        <w:rPr>
          <w:rFonts w:ascii="Times New Roman" w:hAnsi="Times New Roman" w:cs="Times New Roman"/>
          <w:sz w:val="24"/>
          <w:szCs w:val="24"/>
        </w:rPr>
        <w:t>Pašvaldībai ir tiesības ar Biedrību iepriekš saskaņotā laikā ienākt Telpās, lai veiktu to apkopi un nepieciešamos remontdarbus.</w:t>
      </w:r>
    </w:p>
    <w:p w14:paraId="11B27454" w14:textId="77777777" w:rsidR="003D05E1" w:rsidRPr="0008439E" w:rsidRDefault="003D05E1" w:rsidP="003D05E1">
      <w:pPr>
        <w:pStyle w:val="Pamatteksts"/>
        <w:numPr>
          <w:ilvl w:val="0"/>
          <w:numId w:val="7"/>
        </w:numPr>
        <w:spacing w:before="120"/>
        <w:ind w:right="0"/>
        <w:jc w:val="center"/>
        <w:rPr>
          <w:rFonts w:ascii="Times New Roman" w:hAnsi="Times New Roman"/>
          <w:b/>
          <w:bCs/>
          <w:sz w:val="24"/>
          <w:szCs w:val="24"/>
        </w:rPr>
      </w:pPr>
      <w:r w:rsidRPr="0008439E">
        <w:rPr>
          <w:rFonts w:ascii="Times New Roman" w:hAnsi="Times New Roman"/>
          <w:b/>
          <w:bCs/>
          <w:sz w:val="24"/>
          <w:szCs w:val="24"/>
        </w:rPr>
        <w:t>Pušu atbildība</w:t>
      </w:r>
    </w:p>
    <w:p w14:paraId="06256574" w14:textId="77777777" w:rsidR="003D05E1" w:rsidRPr="0008439E" w:rsidRDefault="003D05E1" w:rsidP="003D05E1">
      <w:pPr>
        <w:pStyle w:val="Pamatteksts"/>
        <w:numPr>
          <w:ilvl w:val="1"/>
          <w:numId w:val="7"/>
        </w:numPr>
        <w:spacing w:after="0"/>
        <w:ind w:left="426" w:right="0" w:hanging="426"/>
        <w:rPr>
          <w:rFonts w:ascii="Times New Roman" w:hAnsi="Times New Roman"/>
          <w:sz w:val="24"/>
          <w:szCs w:val="24"/>
        </w:rPr>
      </w:pPr>
      <w:r w:rsidRPr="0008439E">
        <w:rPr>
          <w:rFonts w:ascii="Times New Roman" w:hAnsi="Times New Roman"/>
          <w:sz w:val="24"/>
          <w:szCs w:val="24"/>
        </w:rPr>
        <w:t xml:space="preserve">Katra puse ir attiecīgi atbildīga par postījumiem, kas Telpām nodarīti pašas Puses vai tās pilnvaroto personu, trešās personas vai darbinieku vainas dēļ, izņemot </w:t>
      </w:r>
      <w:proofErr w:type="spellStart"/>
      <w:r w:rsidRPr="0008439E">
        <w:rPr>
          <w:rFonts w:ascii="Times New Roman" w:hAnsi="Times New Roman"/>
          <w:sz w:val="24"/>
          <w:szCs w:val="24"/>
        </w:rPr>
        <w:t>Force</w:t>
      </w:r>
      <w:proofErr w:type="spellEnd"/>
      <w:r w:rsidRPr="0008439E">
        <w:rPr>
          <w:rFonts w:ascii="Times New Roman" w:hAnsi="Times New Roman"/>
          <w:sz w:val="24"/>
          <w:szCs w:val="24"/>
        </w:rPr>
        <w:t xml:space="preserve"> </w:t>
      </w:r>
      <w:proofErr w:type="spellStart"/>
      <w:r w:rsidRPr="0008439E">
        <w:rPr>
          <w:rFonts w:ascii="Times New Roman" w:hAnsi="Times New Roman"/>
          <w:sz w:val="24"/>
          <w:szCs w:val="24"/>
        </w:rPr>
        <w:t>Majeure</w:t>
      </w:r>
      <w:proofErr w:type="spellEnd"/>
      <w:r w:rsidRPr="0008439E">
        <w:rPr>
          <w:rFonts w:ascii="Times New Roman" w:hAnsi="Times New Roman"/>
          <w:sz w:val="24"/>
          <w:szCs w:val="24"/>
        </w:rPr>
        <w:t xml:space="preserve"> gadījumā.</w:t>
      </w:r>
    </w:p>
    <w:p w14:paraId="63B1C9B0" w14:textId="77777777" w:rsidR="003D05E1" w:rsidRPr="0008439E" w:rsidRDefault="003D05E1" w:rsidP="003D05E1">
      <w:pPr>
        <w:pStyle w:val="Pamatteksts"/>
        <w:numPr>
          <w:ilvl w:val="1"/>
          <w:numId w:val="7"/>
        </w:numPr>
        <w:spacing w:after="0"/>
        <w:ind w:left="426" w:right="0" w:hanging="426"/>
        <w:rPr>
          <w:rFonts w:ascii="Times New Roman" w:hAnsi="Times New Roman"/>
          <w:sz w:val="24"/>
          <w:szCs w:val="24"/>
        </w:rPr>
      </w:pPr>
      <w:r w:rsidRPr="0008439E">
        <w:rPr>
          <w:rFonts w:ascii="Times New Roman" w:hAnsi="Times New Roman"/>
          <w:sz w:val="24"/>
          <w:szCs w:val="24"/>
        </w:rPr>
        <w:t>Pašvaldība ir atbildīga par pārtraukumiem apkurē, apgādē ar elektroenerģiju vai ūdeni, ja minētie pārtraukumi ir radušies Pašvaldības vai tā pilnvaroto personu nolaidības vai neuzmanības dēļ.</w:t>
      </w:r>
    </w:p>
    <w:p w14:paraId="369347C5" w14:textId="77777777" w:rsidR="003D05E1" w:rsidRPr="0008439E" w:rsidRDefault="003D05E1" w:rsidP="003D05E1">
      <w:pPr>
        <w:pStyle w:val="Pamatteksts"/>
        <w:numPr>
          <w:ilvl w:val="0"/>
          <w:numId w:val="8"/>
        </w:numPr>
        <w:spacing w:before="120"/>
        <w:ind w:right="0"/>
        <w:jc w:val="center"/>
        <w:rPr>
          <w:rFonts w:ascii="Times New Roman" w:hAnsi="Times New Roman"/>
          <w:b/>
          <w:bCs/>
          <w:sz w:val="24"/>
          <w:szCs w:val="24"/>
        </w:rPr>
      </w:pPr>
      <w:proofErr w:type="spellStart"/>
      <w:r w:rsidRPr="0008439E">
        <w:rPr>
          <w:rFonts w:ascii="Times New Roman" w:hAnsi="Times New Roman"/>
          <w:b/>
          <w:bCs/>
          <w:sz w:val="24"/>
          <w:szCs w:val="24"/>
        </w:rPr>
        <w:t>Force</w:t>
      </w:r>
      <w:proofErr w:type="spellEnd"/>
      <w:r w:rsidRPr="0008439E">
        <w:rPr>
          <w:rFonts w:ascii="Times New Roman" w:hAnsi="Times New Roman"/>
          <w:b/>
          <w:bCs/>
          <w:sz w:val="24"/>
          <w:szCs w:val="24"/>
        </w:rPr>
        <w:t xml:space="preserve"> </w:t>
      </w:r>
      <w:proofErr w:type="spellStart"/>
      <w:r w:rsidRPr="0008439E">
        <w:rPr>
          <w:rFonts w:ascii="Times New Roman" w:hAnsi="Times New Roman"/>
          <w:b/>
          <w:bCs/>
          <w:sz w:val="24"/>
          <w:szCs w:val="24"/>
        </w:rPr>
        <w:t>Majeure</w:t>
      </w:r>
      <w:proofErr w:type="spellEnd"/>
    </w:p>
    <w:p w14:paraId="4B351A72" w14:textId="77777777" w:rsidR="003D05E1" w:rsidRPr="0008439E" w:rsidRDefault="003D05E1" w:rsidP="003D05E1">
      <w:pPr>
        <w:pStyle w:val="Pamatteksts"/>
        <w:numPr>
          <w:ilvl w:val="1"/>
          <w:numId w:val="8"/>
        </w:numPr>
        <w:spacing w:after="0"/>
        <w:ind w:left="426" w:right="0" w:hanging="426"/>
        <w:rPr>
          <w:rFonts w:ascii="Times New Roman" w:hAnsi="Times New Roman"/>
          <w:sz w:val="24"/>
          <w:szCs w:val="24"/>
        </w:rPr>
      </w:pPr>
      <w:r w:rsidRPr="0008439E">
        <w:rPr>
          <w:rFonts w:ascii="Times New Roman" w:hAnsi="Times New Roman"/>
          <w:sz w:val="24"/>
          <w:szCs w:val="24"/>
        </w:rPr>
        <w:t xml:space="preserve">Puses tiek atbrīvotas no atbildības par Līguma pilnīgu vai daļēju neizpildi, ja to kavē jebkādi apstākļi, kas ir ārpus attiecīgās Puses ietekmes un kurus tā nespēj novērst, izrādot pienācīgu centību. </w:t>
      </w:r>
      <w:r w:rsidRPr="0008439E">
        <w:rPr>
          <w:rFonts w:ascii="Times New Roman" w:hAnsi="Times New Roman"/>
          <w:spacing w:val="1"/>
          <w:sz w:val="24"/>
          <w:szCs w:val="24"/>
        </w:rPr>
        <w:t>Par nepārvaramas varas apstākļiem nav uzskatāmi tādi apstākļi, kas radušies attiecīgās P</w:t>
      </w:r>
      <w:r w:rsidRPr="0008439E">
        <w:rPr>
          <w:rFonts w:ascii="Times New Roman" w:hAnsi="Times New Roman"/>
          <w:sz w:val="24"/>
          <w:szCs w:val="24"/>
        </w:rPr>
        <w:t>uses darbības vai bezdarbības rezultātā. Nepārvaramas varas apstākļi ir</w:t>
      </w:r>
      <w:r w:rsidRPr="0008439E">
        <w:rPr>
          <w:rFonts w:ascii="Times New Roman" w:hAnsi="Times New Roman"/>
          <w:spacing w:val="1"/>
          <w:sz w:val="24"/>
          <w:szCs w:val="24"/>
        </w:rPr>
        <w:t xml:space="preserve"> jebkāda veida dabas stihijas, ugunsgrēki, militāras </w:t>
      </w:r>
      <w:r w:rsidRPr="0008439E">
        <w:rPr>
          <w:rFonts w:ascii="Times New Roman" w:hAnsi="Times New Roman"/>
          <w:sz w:val="24"/>
          <w:szCs w:val="24"/>
        </w:rPr>
        <w:t xml:space="preserve">akcijas, blokādes, citi no Pusēm neatkarīgi apstākļi, kurus puses Līguma slēgšanas brīdī nevarēja nedz </w:t>
      </w:r>
      <w:r w:rsidRPr="0008439E">
        <w:rPr>
          <w:rFonts w:ascii="Times New Roman" w:hAnsi="Times New Roman"/>
          <w:spacing w:val="-4"/>
          <w:sz w:val="24"/>
          <w:szCs w:val="24"/>
        </w:rPr>
        <w:t>paredzēt, nedz novērst, veicot pienācīgus piesardzības pasākumus.</w:t>
      </w:r>
      <w:r w:rsidRPr="0008439E">
        <w:rPr>
          <w:rFonts w:ascii="Times New Roman" w:hAnsi="Times New Roman"/>
          <w:sz w:val="24"/>
          <w:szCs w:val="24"/>
        </w:rPr>
        <w:t xml:space="preserve"> Puses apņemas veikt nepieciešamos pasākumus, lai līdz minimumam samazinātu </w:t>
      </w:r>
      <w:r w:rsidRPr="0008439E">
        <w:rPr>
          <w:rFonts w:ascii="Times New Roman" w:hAnsi="Times New Roman"/>
          <w:color w:val="000000"/>
          <w:sz w:val="24"/>
          <w:szCs w:val="24"/>
        </w:rPr>
        <w:t xml:space="preserve">kaitējumus, kas var izrietēt </w:t>
      </w:r>
      <w:r w:rsidRPr="0008439E">
        <w:rPr>
          <w:rFonts w:ascii="Times New Roman" w:hAnsi="Times New Roman"/>
          <w:sz w:val="24"/>
          <w:szCs w:val="24"/>
        </w:rPr>
        <w:t>no nepārvaramas varas apstākļiem</w:t>
      </w:r>
    </w:p>
    <w:p w14:paraId="4F446500" w14:textId="77777777" w:rsidR="003D05E1" w:rsidRPr="0008439E" w:rsidRDefault="003D05E1" w:rsidP="003D05E1">
      <w:pPr>
        <w:numPr>
          <w:ilvl w:val="1"/>
          <w:numId w:val="8"/>
        </w:numPr>
        <w:spacing w:after="0" w:line="264" w:lineRule="auto"/>
        <w:ind w:left="426" w:hanging="426"/>
        <w:jc w:val="both"/>
        <w:rPr>
          <w:rFonts w:ascii="Times New Roman" w:hAnsi="Times New Roman" w:cs="Times New Roman"/>
          <w:sz w:val="24"/>
          <w:szCs w:val="24"/>
        </w:rPr>
      </w:pPr>
      <w:r w:rsidRPr="0008439E">
        <w:rPr>
          <w:rFonts w:ascii="Times New Roman" w:hAnsi="Times New Roman" w:cs="Times New Roman"/>
          <w:sz w:val="24"/>
          <w:szCs w:val="24"/>
        </w:rPr>
        <w:t xml:space="preserve">Puse, kurai iestājas Līguma 6.1.punktā minētie apstākļi, par šādu apstākļu iestāšanos 5 (piecu) darba dienu laikā </w:t>
      </w:r>
      <w:proofErr w:type="spellStart"/>
      <w:r w:rsidRPr="0008439E">
        <w:rPr>
          <w:rFonts w:ascii="Times New Roman" w:hAnsi="Times New Roman" w:cs="Times New Roman"/>
          <w:sz w:val="24"/>
          <w:szCs w:val="24"/>
        </w:rPr>
        <w:t>rakstveidā</w:t>
      </w:r>
      <w:proofErr w:type="spellEnd"/>
      <w:r w:rsidRPr="0008439E">
        <w:rPr>
          <w:rFonts w:ascii="Times New Roman" w:hAnsi="Times New Roman" w:cs="Times New Roman"/>
          <w:sz w:val="24"/>
          <w:szCs w:val="24"/>
        </w:rPr>
        <w:t xml:space="preserve">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14:paraId="0DE385D2" w14:textId="77777777" w:rsidR="003D05E1" w:rsidRPr="0008439E" w:rsidRDefault="003D05E1" w:rsidP="003D05E1">
      <w:pPr>
        <w:pStyle w:val="Pamatteksts"/>
        <w:numPr>
          <w:ilvl w:val="1"/>
          <w:numId w:val="8"/>
        </w:numPr>
        <w:spacing w:after="0"/>
        <w:ind w:left="426" w:right="0" w:hanging="426"/>
        <w:rPr>
          <w:rFonts w:ascii="Times New Roman" w:hAnsi="Times New Roman"/>
          <w:sz w:val="24"/>
          <w:szCs w:val="24"/>
        </w:rPr>
      </w:pPr>
      <w:r w:rsidRPr="0008439E">
        <w:rPr>
          <w:rFonts w:ascii="Times New Roman" w:hAnsi="Times New Roman"/>
          <w:sz w:val="24"/>
          <w:szCs w:val="24"/>
        </w:rPr>
        <w:t>Ja Līguma 6.1.punktā minēto apstākļu un to seku dēļ nav iespējams izpildīt Līgumā paredzētās saistības ilgāk kā 1 mēnesi, tad katra no Pusēm ir tiesīga atteikties no turpmākas Līgumā noteikto pienākumu pildīšanas, un šādā gadījumā neviena no Pusēm nav tiesīga prasīt no otras zaudējumu atlīdzību, kas saistīta ar Līguma pārtraukšanu.</w:t>
      </w:r>
    </w:p>
    <w:p w14:paraId="6C919471" w14:textId="77777777" w:rsidR="003D05E1" w:rsidRPr="0008439E" w:rsidRDefault="003D05E1" w:rsidP="003D05E1">
      <w:pPr>
        <w:pStyle w:val="Pamatteksts"/>
        <w:numPr>
          <w:ilvl w:val="0"/>
          <w:numId w:val="8"/>
        </w:numPr>
        <w:spacing w:before="120"/>
        <w:ind w:right="0"/>
        <w:jc w:val="center"/>
        <w:rPr>
          <w:rFonts w:ascii="Times New Roman" w:hAnsi="Times New Roman"/>
          <w:b/>
          <w:bCs/>
          <w:sz w:val="24"/>
          <w:szCs w:val="24"/>
        </w:rPr>
      </w:pPr>
      <w:r w:rsidRPr="0008439E">
        <w:rPr>
          <w:rFonts w:ascii="Times New Roman" w:hAnsi="Times New Roman"/>
          <w:b/>
          <w:bCs/>
          <w:sz w:val="24"/>
          <w:szCs w:val="24"/>
        </w:rPr>
        <w:lastRenderedPageBreak/>
        <w:t>Līguma grozīšanas, papildināšanas un izbeigšanas kārtība</w:t>
      </w:r>
    </w:p>
    <w:p w14:paraId="27F89403" w14:textId="77777777" w:rsidR="003D05E1" w:rsidRPr="0008439E" w:rsidRDefault="003D05E1" w:rsidP="003D05E1">
      <w:pPr>
        <w:numPr>
          <w:ilvl w:val="1"/>
          <w:numId w:val="9"/>
        </w:numPr>
        <w:spacing w:after="0" w:line="264" w:lineRule="auto"/>
        <w:ind w:left="426" w:hanging="426"/>
        <w:jc w:val="both"/>
        <w:rPr>
          <w:rFonts w:ascii="Times New Roman" w:hAnsi="Times New Roman" w:cs="Times New Roman"/>
          <w:sz w:val="24"/>
          <w:szCs w:val="24"/>
        </w:rPr>
      </w:pPr>
      <w:r w:rsidRPr="0008439E">
        <w:rPr>
          <w:rFonts w:ascii="Times New Roman" w:hAnsi="Times New Roman" w:cs="Times New Roman"/>
          <w:sz w:val="24"/>
          <w:szCs w:val="24"/>
        </w:rPr>
        <w:t xml:space="preserve">Šo Līgumu var grozīt, tajā skaitā izbeigt, Pusēm </w:t>
      </w:r>
      <w:proofErr w:type="spellStart"/>
      <w:r w:rsidRPr="0008439E">
        <w:rPr>
          <w:rFonts w:ascii="Times New Roman" w:hAnsi="Times New Roman" w:cs="Times New Roman"/>
          <w:sz w:val="24"/>
          <w:szCs w:val="24"/>
        </w:rPr>
        <w:t>rakstveidā</w:t>
      </w:r>
      <w:proofErr w:type="spellEnd"/>
      <w:r w:rsidRPr="0008439E">
        <w:rPr>
          <w:rFonts w:ascii="Times New Roman" w:hAnsi="Times New Roman" w:cs="Times New Roman"/>
          <w:sz w:val="24"/>
          <w:szCs w:val="24"/>
        </w:rPr>
        <w:t xml:space="preserve"> par to vienojoties. Visi Līguma grozījumi ir tā neatņemama sastāvdaļa.</w:t>
      </w:r>
    </w:p>
    <w:p w14:paraId="0652EC5E" w14:textId="77777777" w:rsidR="003D05E1" w:rsidRPr="0008439E" w:rsidRDefault="003D05E1" w:rsidP="003D05E1">
      <w:pPr>
        <w:numPr>
          <w:ilvl w:val="1"/>
          <w:numId w:val="9"/>
        </w:numPr>
        <w:spacing w:after="0" w:line="264" w:lineRule="auto"/>
        <w:ind w:left="426" w:hanging="426"/>
        <w:jc w:val="both"/>
        <w:rPr>
          <w:rFonts w:ascii="Times New Roman" w:hAnsi="Times New Roman" w:cs="Times New Roman"/>
          <w:sz w:val="24"/>
          <w:szCs w:val="24"/>
        </w:rPr>
      </w:pPr>
      <w:r w:rsidRPr="0008439E">
        <w:rPr>
          <w:rFonts w:ascii="Times New Roman" w:hAnsi="Times New Roman" w:cs="Times New Roman"/>
          <w:sz w:val="24"/>
          <w:szCs w:val="24"/>
        </w:rPr>
        <w:t>Biedrībai ir tiesības vienpusēji nekavējoties izbeigt šo Līgumu šādos gadījumos:</w:t>
      </w:r>
    </w:p>
    <w:p w14:paraId="36428B3F" w14:textId="77777777" w:rsidR="003D05E1" w:rsidRPr="0008439E" w:rsidRDefault="003D05E1" w:rsidP="003D05E1">
      <w:pPr>
        <w:numPr>
          <w:ilvl w:val="2"/>
          <w:numId w:val="10"/>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 xml:space="preserve">Pašvaldība regulāri un apzināti rada Biedrībai tādus apstākļus, kuri kavē Biedrībai izmantot Telpas saskaņā ar šī Līguma noteikumiem, un par šādiem apstākļiem Biedrība ir informējusi Pašvaldību </w:t>
      </w:r>
      <w:proofErr w:type="spellStart"/>
      <w:r w:rsidRPr="0008439E">
        <w:rPr>
          <w:rFonts w:ascii="Times New Roman" w:hAnsi="Times New Roman" w:cs="Times New Roman"/>
          <w:sz w:val="24"/>
          <w:szCs w:val="24"/>
        </w:rPr>
        <w:t>rakstveidā</w:t>
      </w:r>
      <w:proofErr w:type="spellEnd"/>
      <w:r w:rsidRPr="0008439E">
        <w:rPr>
          <w:rFonts w:ascii="Times New Roman" w:hAnsi="Times New Roman" w:cs="Times New Roman"/>
          <w:sz w:val="24"/>
          <w:szCs w:val="24"/>
        </w:rPr>
        <w:t>;</w:t>
      </w:r>
    </w:p>
    <w:p w14:paraId="31E4B319" w14:textId="77777777" w:rsidR="003D05E1" w:rsidRPr="0008439E" w:rsidRDefault="003D05E1" w:rsidP="003D05E1">
      <w:pPr>
        <w:numPr>
          <w:ilvl w:val="2"/>
          <w:numId w:val="10"/>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no Biedrības neatkarīgu apstākļu dēļ un Pašvaldības vainas dēļ Telpas nonākušas tādā stāvoklī, ka tās vairs nav izmantojamas Līgumā paredzētajiem mērķiem.</w:t>
      </w:r>
    </w:p>
    <w:p w14:paraId="2DB79D4D" w14:textId="77777777" w:rsidR="003D05E1" w:rsidRPr="0008439E" w:rsidRDefault="003D05E1" w:rsidP="003D05E1">
      <w:pPr>
        <w:numPr>
          <w:ilvl w:val="1"/>
          <w:numId w:val="11"/>
        </w:numPr>
        <w:tabs>
          <w:tab w:val="left" w:pos="426"/>
        </w:tabs>
        <w:spacing w:after="0" w:line="264" w:lineRule="auto"/>
        <w:ind w:left="426" w:hanging="426"/>
        <w:jc w:val="both"/>
        <w:rPr>
          <w:rFonts w:ascii="Times New Roman" w:hAnsi="Times New Roman" w:cs="Times New Roman"/>
          <w:sz w:val="24"/>
          <w:szCs w:val="24"/>
        </w:rPr>
      </w:pPr>
      <w:r w:rsidRPr="0008439E">
        <w:rPr>
          <w:rFonts w:ascii="Times New Roman" w:hAnsi="Times New Roman" w:cs="Times New Roman"/>
          <w:sz w:val="24"/>
          <w:szCs w:val="24"/>
        </w:rPr>
        <w:t>Pašvaldībai ir tiesības vienpusēji nekavējoties izbeigt šo Līgumu šādos gadījumos:</w:t>
      </w:r>
    </w:p>
    <w:p w14:paraId="781A56EE" w14:textId="77777777" w:rsidR="003D05E1" w:rsidRPr="0008439E" w:rsidRDefault="003D05E1" w:rsidP="003D05E1">
      <w:pPr>
        <w:numPr>
          <w:ilvl w:val="2"/>
          <w:numId w:val="9"/>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Biedrības darbinieki un/ vai klienti bojā Telpas vai ēku vai ēkas citas telpas (kuras nav nodotas lietošanā), komunikācijas un iekārtas vai pārkāpj Telpu lietošanas noteikumus;</w:t>
      </w:r>
    </w:p>
    <w:p w14:paraId="2585DF00" w14:textId="77777777" w:rsidR="003D05E1" w:rsidRPr="0008439E" w:rsidRDefault="003D05E1" w:rsidP="003D05E1">
      <w:pPr>
        <w:numPr>
          <w:ilvl w:val="2"/>
          <w:numId w:val="9"/>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Biedrība izmanto Telpu Līgumā neparedzētiem mērķiem vai veic Telpu pārbūvi bez rakstiskas saskaņošanas ar Pašvaldību;</w:t>
      </w:r>
    </w:p>
    <w:p w14:paraId="1BC8C444" w14:textId="77777777" w:rsidR="003D05E1" w:rsidRPr="0008439E" w:rsidRDefault="003D05E1" w:rsidP="003D05E1">
      <w:pPr>
        <w:numPr>
          <w:ilvl w:val="2"/>
          <w:numId w:val="9"/>
        </w:numPr>
        <w:spacing w:after="0" w:line="264" w:lineRule="auto"/>
        <w:ind w:left="993" w:hanging="567"/>
        <w:jc w:val="both"/>
        <w:rPr>
          <w:rFonts w:ascii="Times New Roman" w:hAnsi="Times New Roman" w:cs="Times New Roman"/>
          <w:sz w:val="24"/>
          <w:szCs w:val="24"/>
        </w:rPr>
      </w:pPr>
      <w:r w:rsidRPr="0008439E">
        <w:rPr>
          <w:rFonts w:ascii="Times New Roman" w:hAnsi="Times New Roman" w:cs="Times New Roman"/>
          <w:sz w:val="24"/>
          <w:szCs w:val="24"/>
        </w:rPr>
        <w:t>Telpas vai ēka objektīvu apstākļu rezultātā prasa neatliekamus un tik lielus uzlabojumus, ka tos nav iespējams veikt Biedrībai turpinot lietot Telpas.</w:t>
      </w:r>
    </w:p>
    <w:p w14:paraId="001E2033" w14:textId="77777777" w:rsidR="003D05E1" w:rsidRPr="0008439E" w:rsidRDefault="003D05E1" w:rsidP="003D05E1">
      <w:pPr>
        <w:numPr>
          <w:ilvl w:val="1"/>
          <w:numId w:val="8"/>
        </w:numPr>
        <w:spacing w:after="0" w:line="264" w:lineRule="auto"/>
        <w:ind w:left="426" w:hanging="426"/>
        <w:jc w:val="both"/>
        <w:rPr>
          <w:rFonts w:ascii="Times New Roman" w:hAnsi="Times New Roman" w:cs="Times New Roman"/>
          <w:sz w:val="24"/>
          <w:szCs w:val="24"/>
        </w:rPr>
      </w:pPr>
      <w:r w:rsidRPr="0008439E">
        <w:rPr>
          <w:rFonts w:ascii="Times New Roman" w:hAnsi="Times New Roman" w:cs="Times New Roman"/>
          <w:sz w:val="24"/>
          <w:szCs w:val="24"/>
        </w:rPr>
        <w:t>Līguma darbības pēdējā dienā Biedrība nodod Pašvaldībai Telpas ar nodošanas un pieņemšanas aktu ne sliktākā stāvoklī, kādā tās saņemtas, ņemot vērā dabisko nolietojumu.</w:t>
      </w:r>
    </w:p>
    <w:p w14:paraId="1EC6008C" w14:textId="77777777" w:rsidR="003D05E1" w:rsidRPr="0008439E" w:rsidRDefault="003D05E1" w:rsidP="003D05E1">
      <w:pPr>
        <w:numPr>
          <w:ilvl w:val="1"/>
          <w:numId w:val="8"/>
        </w:numPr>
        <w:spacing w:after="0" w:line="264" w:lineRule="auto"/>
        <w:ind w:left="426" w:hanging="426"/>
        <w:jc w:val="both"/>
        <w:rPr>
          <w:rFonts w:ascii="Times New Roman" w:hAnsi="Times New Roman" w:cs="Times New Roman"/>
          <w:sz w:val="24"/>
          <w:szCs w:val="24"/>
        </w:rPr>
      </w:pPr>
      <w:r w:rsidRPr="0008439E">
        <w:rPr>
          <w:rFonts w:ascii="Times New Roman" w:hAnsi="Times New Roman" w:cs="Times New Roman"/>
          <w:sz w:val="24"/>
          <w:szCs w:val="24"/>
        </w:rPr>
        <w:t>Biedrībai nav tiesību pieprasīt jebkādu zaudējumu kompensāciju, ja Līgums tiek izbeigts Līguma 7.3.punktā noteiktajos gadījumos.</w:t>
      </w:r>
    </w:p>
    <w:p w14:paraId="2D0FC14B" w14:textId="77777777" w:rsidR="003D05E1" w:rsidRPr="0008439E" w:rsidRDefault="003D05E1" w:rsidP="003D05E1">
      <w:pPr>
        <w:pStyle w:val="Pamatteksts"/>
        <w:numPr>
          <w:ilvl w:val="0"/>
          <w:numId w:val="8"/>
        </w:numPr>
        <w:spacing w:before="120"/>
        <w:ind w:right="0"/>
        <w:jc w:val="center"/>
        <w:rPr>
          <w:rFonts w:ascii="Times New Roman" w:hAnsi="Times New Roman"/>
          <w:b/>
          <w:bCs/>
          <w:sz w:val="24"/>
          <w:szCs w:val="24"/>
        </w:rPr>
      </w:pPr>
      <w:r w:rsidRPr="0008439E">
        <w:rPr>
          <w:rFonts w:ascii="Times New Roman" w:hAnsi="Times New Roman"/>
          <w:b/>
          <w:bCs/>
          <w:sz w:val="24"/>
          <w:szCs w:val="24"/>
        </w:rPr>
        <w:t>Strīdu izšķiršanas kārtība</w:t>
      </w:r>
    </w:p>
    <w:p w14:paraId="50773895" w14:textId="77777777" w:rsidR="003D05E1" w:rsidRPr="0008439E" w:rsidRDefault="003D05E1" w:rsidP="003D05E1">
      <w:pPr>
        <w:pStyle w:val="Pamatteksts"/>
        <w:numPr>
          <w:ilvl w:val="1"/>
          <w:numId w:val="8"/>
        </w:numPr>
        <w:spacing w:after="0"/>
        <w:ind w:left="426" w:right="0" w:hanging="426"/>
        <w:rPr>
          <w:rFonts w:ascii="Times New Roman" w:hAnsi="Times New Roman"/>
          <w:sz w:val="24"/>
          <w:szCs w:val="24"/>
        </w:rPr>
      </w:pPr>
      <w:r w:rsidRPr="0008439E">
        <w:rPr>
          <w:rFonts w:ascii="Times New Roman" w:hAnsi="Times New Roman"/>
          <w:sz w:val="24"/>
          <w:szCs w:val="24"/>
        </w:rPr>
        <w:t>Visas domstarpības, kas rodas sakarā ar šo LĪGUMU, puses risina sarunu ceļā. Ja 15 (piecpadsmit) darba dienu laikā no brīža, kad iesniegts rakstisks paziņojums par strīda rašanos, puses nepanāk vienošanos sarunu ceļā, strīds tiks izšķirts Latvijas Republikas tiesā normatīvajos aktos paredzētajā kārtībā.</w:t>
      </w:r>
    </w:p>
    <w:p w14:paraId="08C279E8" w14:textId="77777777" w:rsidR="003D05E1" w:rsidRPr="0008439E" w:rsidRDefault="003D05E1" w:rsidP="003D05E1">
      <w:pPr>
        <w:pStyle w:val="Pamatteksts"/>
        <w:numPr>
          <w:ilvl w:val="0"/>
          <w:numId w:val="8"/>
        </w:numPr>
        <w:spacing w:before="120"/>
        <w:ind w:right="0"/>
        <w:jc w:val="center"/>
        <w:rPr>
          <w:rFonts w:ascii="Times New Roman" w:hAnsi="Times New Roman"/>
          <w:b/>
          <w:bCs/>
          <w:sz w:val="24"/>
          <w:szCs w:val="24"/>
        </w:rPr>
      </w:pPr>
      <w:r w:rsidRPr="0008439E">
        <w:rPr>
          <w:rFonts w:ascii="Times New Roman" w:hAnsi="Times New Roman"/>
          <w:b/>
          <w:bCs/>
          <w:sz w:val="24"/>
          <w:szCs w:val="24"/>
        </w:rPr>
        <w:t>Nobeiguma noteikumi</w:t>
      </w:r>
    </w:p>
    <w:p w14:paraId="27CB8197" w14:textId="77777777" w:rsidR="003D05E1" w:rsidRPr="0008439E" w:rsidRDefault="003D05E1" w:rsidP="003D05E1">
      <w:pPr>
        <w:pStyle w:val="Pamatteksts"/>
        <w:numPr>
          <w:ilvl w:val="1"/>
          <w:numId w:val="12"/>
        </w:numPr>
        <w:spacing w:after="0"/>
        <w:ind w:left="426" w:right="0" w:hanging="426"/>
        <w:rPr>
          <w:rFonts w:ascii="Times New Roman" w:hAnsi="Times New Roman"/>
          <w:color w:val="000000"/>
          <w:sz w:val="24"/>
          <w:szCs w:val="24"/>
        </w:rPr>
      </w:pPr>
      <w:r w:rsidRPr="0008439E">
        <w:rPr>
          <w:rFonts w:ascii="Times New Roman" w:hAnsi="Times New Roman"/>
          <w:color w:val="000000"/>
          <w:sz w:val="24"/>
          <w:szCs w:val="24"/>
        </w:rPr>
        <w:t>Līgums pilnībā apliecina Pušu savstarpējo vienošanos. Nekādi mutiski papildinājumi netiks uzskatīti par Pusēm saistošiem Līguma noteikumiem. Jebkuri grozījumi (pielikumi) Līguma noteikumos stājas spēkā tikai tad, kad tie ir noformēti rakstiski un tos ir parakstījusi katra no Pusēm.</w:t>
      </w:r>
    </w:p>
    <w:p w14:paraId="45373C32" w14:textId="77777777" w:rsidR="003D05E1" w:rsidRPr="0008439E" w:rsidRDefault="003D05E1" w:rsidP="003D05E1">
      <w:pPr>
        <w:pStyle w:val="Pamatteksts"/>
        <w:numPr>
          <w:ilvl w:val="1"/>
          <w:numId w:val="13"/>
        </w:numPr>
        <w:spacing w:after="0"/>
        <w:ind w:left="426" w:right="0" w:hanging="426"/>
        <w:rPr>
          <w:rFonts w:ascii="Times New Roman" w:hAnsi="Times New Roman"/>
          <w:color w:val="000000"/>
          <w:sz w:val="24"/>
          <w:szCs w:val="24"/>
        </w:rPr>
      </w:pPr>
      <w:r w:rsidRPr="0008439E">
        <w:rPr>
          <w:rFonts w:ascii="Times New Roman" w:hAnsi="Times New Roman"/>
          <w:color w:val="000000"/>
          <w:sz w:val="24"/>
          <w:szCs w:val="24"/>
        </w:rPr>
        <w:t>Savstarpējās Pušu attiecības, kas netika paredzētas parakstot Līgumu, ir regulējamas saskaņā ar Latvijas Republikā spēkā esošiem normatīviem aktiem.</w:t>
      </w:r>
    </w:p>
    <w:p w14:paraId="730D28CC" w14:textId="77777777" w:rsidR="003D05E1" w:rsidRPr="0008439E" w:rsidRDefault="003D05E1" w:rsidP="003D05E1">
      <w:pPr>
        <w:pStyle w:val="Pamatteksts"/>
        <w:numPr>
          <w:ilvl w:val="1"/>
          <w:numId w:val="14"/>
        </w:numPr>
        <w:spacing w:after="0"/>
        <w:ind w:left="426" w:right="0" w:hanging="426"/>
        <w:rPr>
          <w:rFonts w:ascii="Times New Roman" w:hAnsi="Times New Roman"/>
          <w:color w:val="000000"/>
          <w:sz w:val="24"/>
          <w:szCs w:val="24"/>
        </w:rPr>
      </w:pPr>
      <w:r w:rsidRPr="0008439E">
        <w:rPr>
          <w:rFonts w:ascii="Times New Roman" w:hAnsi="Times New Roman"/>
          <w:sz w:val="24"/>
          <w:szCs w:val="24"/>
        </w:rPr>
        <w:t xml:space="preserve">Ja Līgumā noteikto pienākumu veikšana ir saistīta ar fizisko personas datu apstrādi, tad Biedrība nenodod un neizpauž Līguma izpildes laikā iegūtos personas datus trešajām personām, kā arī neveic darbības, kas var sekmēt tā rīcībā nonākušo personas datu nokļūšanu trešo personu rīcībā. Šis pienākums Biedrībai paliek saistošs arī pēc Līguma saistību izpildes. Biedrībai, veicot personas datu apstrādi, nodrošina, ka tā rīcībā nonākušie personas dati tiek apstrādāti, ievērojot Latvijas Republikas normatīvos aktus un Pašvaldības izstrādātos (pieejami mājas lapā </w:t>
      </w:r>
      <w:hyperlink r:id="rId5" w:history="1">
        <w:r w:rsidRPr="0008439E">
          <w:rPr>
            <w:rStyle w:val="Hipersaite"/>
            <w:rFonts w:ascii="Times New Roman" w:eastAsiaTheme="majorEastAsia" w:hAnsi="Times New Roman"/>
            <w:sz w:val="24"/>
            <w:szCs w:val="24"/>
            <w:lang w:eastAsia="lv-LV"/>
          </w:rPr>
          <w:t>www.madona.lv</w:t>
        </w:r>
      </w:hyperlink>
      <w:r w:rsidRPr="0008439E">
        <w:rPr>
          <w:rFonts w:ascii="Times New Roman" w:hAnsi="Times New Roman"/>
          <w:sz w:val="24"/>
          <w:szCs w:val="24"/>
          <w:lang w:eastAsia="lv-LV"/>
        </w:rPr>
        <w:t xml:space="preserve">.) </w:t>
      </w:r>
      <w:r w:rsidRPr="0008439E">
        <w:rPr>
          <w:rFonts w:ascii="Times New Roman" w:hAnsi="Times New Roman"/>
          <w:sz w:val="24"/>
          <w:szCs w:val="24"/>
        </w:rPr>
        <w:t>spēkā esošajos normatīvajos aktos noteiktās datu aizsardzības un datu apstrādes prasības.</w:t>
      </w:r>
    </w:p>
    <w:p w14:paraId="5AE303C2" w14:textId="77777777" w:rsidR="003D05E1" w:rsidRPr="0008439E" w:rsidRDefault="003D05E1" w:rsidP="003D05E1">
      <w:pPr>
        <w:pStyle w:val="Pamatteksts"/>
        <w:numPr>
          <w:ilvl w:val="1"/>
          <w:numId w:val="15"/>
        </w:numPr>
        <w:spacing w:after="0"/>
        <w:ind w:left="426" w:right="0" w:hanging="426"/>
        <w:rPr>
          <w:rFonts w:ascii="Times New Roman" w:hAnsi="Times New Roman"/>
          <w:color w:val="000000"/>
          <w:sz w:val="24"/>
          <w:szCs w:val="24"/>
        </w:rPr>
      </w:pPr>
      <w:r w:rsidRPr="0008439E">
        <w:rPr>
          <w:rFonts w:ascii="Times New Roman" w:eastAsia="Calibri" w:hAnsi="Times New Roman"/>
          <w:sz w:val="24"/>
          <w:szCs w:val="24"/>
        </w:rPr>
        <w:t xml:space="preserve">Pusēm ir pienākums nekavējoties </w:t>
      </w:r>
      <w:proofErr w:type="spellStart"/>
      <w:r w:rsidRPr="0008439E">
        <w:rPr>
          <w:rFonts w:ascii="Times New Roman" w:eastAsia="Calibri" w:hAnsi="Times New Roman"/>
          <w:sz w:val="24"/>
          <w:szCs w:val="24"/>
        </w:rPr>
        <w:t>rakstveidā</w:t>
      </w:r>
      <w:proofErr w:type="spellEnd"/>
      <w:r w:rsidRPr="0008439E">
        <w:rPr>
          <w:rFonts w:ascii="Times New Roman" w:eastAsia="Calibri" w:hAnsi="Times New Roman"/>
          <w:sz w:val="24"/>
          <w:szCs w:val="24"/>
        </w:rPr>
        <w:t xml:space="preserve"> informēt otru par izmaiņām Līgumā minētajos rekvizītos, sakaru līdzekļu numuru nomaiņu, adrešu un kredītiestāžu rekvizītu maiņu, kā arī par izmaiņām uz Līgumā noteiktajām Pušu kontaktpersonām. Ja kāda Puse nav sniegusi informāciju par izmaiņām, tā uzņemas atbildību par zaudējumiem, kas šajā sakarā radušies otrai Pusei.</w:t>
      </w:r>
    </w:p>
    <w:p w14:paraId="521407CF" w14:textId="77777777" w:rsidR="003D05E1" w:rsidRPr="0008439E" w:rsidRDefault="003D05E1" w:rsidP="003D05E1">
      <w:pPr>
        <w:pStyle w:val="Pamatteksts"/>
        <w:numPr>
          <w:ilvl w:val="1"/>
          <w:numId w:val="16"/>
        </w:numPr>
        <w:spacing w:after="0"/>
        <w:ind w:left="426" w:right="0" w:hanging="426"/>
        <w:rPr>
          <w:rFonts w:ascii="Times New Roman" w:hAnsi="Times New Roman"/>
          <w:color w:val="000000"/>
          <w:sz w:val="24"/>
          <w:szCs w:val="24"/>
        </w:rPr>
      </w:pPr>
      <w:r w:rsidRPr="0008439E">
        <w:rPr>
          <w:rFonts w:ascii="Times New Roman" w:hAnsi="Times New Roman"/>
          <w:color w:val="000000"/>
          <w:sz w:val="24"/>
          <w:szCs w:val="24"/>
        </w:rPr>
        <w:lastRenderedPageBreak/>
        <w:t>Neviena no Pusēm nav tiesīga bez otras Puses rakstiskas piekrišanas nodot kādu no Līgumā noteiktajām saistībām vai tās izpildi trešajām personām, izņemot gadījumus, kad Pušu saistības pārņem tās likumīgais tiesību pārņēmējs.</w:t>
      </w:r>
    </w:p>
    <w:p w14:paraId="657C8456" w14:textId="77777777" w:rsidR="003D05E1" w:rsidRPr="0008439E" w:rsidRDefault="003D05E1" w:rsidP="003D05E1">
      <w:pPr>
        <w:pStyle w:val="Pamatteksts"/>
        <w:numPr>
          <w:ilvl w:val="1"/>
          <w:numId w:val="17"/>
        </w:numPr>
        <w:spacing w:after="0"/>
        <w:ind w:left="426" w:right="0" w:hanging="426"/>
        <w:rPr>
          <w:rFonts w:ascii="Times New Roman" w:hAnsi="Times New Roman"/>
          <w:sz w:val="24"/>
          <w:szCs w:val="24"/>
        </w:rPr>
      </w:pPr>
      <w:r w:rsidRPr="0008439E">
        <w:rPr>
          <w:rFonts w:ascii="Times New Roman" w:hAnsi="Times New Roman"/>
          <w:sz w:val="24"/>
          <w:szCs w:val="24"/>
        </w:rPr>
        <w:t xml:space="preserve"> </w:t>
      </w:r>
      <w:r w:rsidRPr="0008439E">
        <w:rPr>
          <w:rFonts w:ascii="Times New Roman" w:hAnsi="Times New Roman"/>
          <w:color w:val="000000"/>
          <w:sz w:val="24"/>
          <w:szCs w:val="24"/>
        </w:rPr>
        <w:t>Līgums sastādīts latviešu valodā uz 5 (piecām) lapaspusēm ar vienu grafisko pielikumu uz 1 (vienas) lapaspuses.</w:t>
      </w:r>
    </w:p>
    <w:p w14:paraId="74EDC5E9" w14:textId="77777777" w:rsidR="003D05E1" w:rsidRPr="0008439E" w:rsidRDefault="003D05E1" w:rsidP="003D05E1">
      <w:pPr>
        <w:pStyle w:val="Pamatteksts"/>
        <w:numPr>
          <w:ilvl w:val="0"/>
          <w:numId w:val="17"/>
        </w:numPr>
        <w:spacing w:before="120"/>
        <w:ind w:left="426" w:right="0" w:hanging="426"/>
        <w:jc w:val="center"/>
        <w:rPr>
          <w:rFonts w:ascii="Times New Roman" w:hAnsi="Times New Roman"/>
          <w:b/>
          <w:bCs/>
          <w:sz w:val="24"/>
          <w:szCs w:val="24"/>
        </w:rPr>
      </w:pPr>
      <w:r w:rsidRPr="0008439E">
        <w:rPr>
          <w:rFonts w:ascii="Times New Roman" w:hAnsi="Times New Roman"/>
          <w:b/>
          <w:bCs/>
          <w:sz w:val="24"/>
          <w:szCs w:val="24"/>
        </w:rPr>
        <w:t>Pušu rekvizīti un paraksti:</w:t>
      </w:r>
    </w:p>
    <w:tbl>
      <w:tblPr>
        <w:tblW w:w="9285" w:type="dxa"/>
        <w:tblLayout w:type="fixed"/>
        <w:tblLook w:val="04A0" w:firstRow="1" w:lastRow="0" w:firstColumn="1" w:lastColumn="0" w:noHBand="0" w:noVBand="1"/>
      </w:tblPr>
      <w:tblGrid>
        <w:gridCol w:w="4643"/>
        <w:gridCol w:w="4642"/>
      </w:tblGrid>
      <w:tr w:rsidR="003D05E1" w:rsidRPr="0008439E" w14:paraId="7B5C9325" w14:textId="77777777" w:rsidTr="00EA3A4B">
        <w:tc>
          <w:tcPr>
            <w:tcW w:w="4644" w:type="dxa"/>
          </w:tcPr>
          <w:p w14:paraId="60CE6059" w14:textId="77777777" w:rsidR="003D05E1" w:rsidRPr="0008439E" w:rsidRDefault="003D05E1" w:rsidP="00EA3A4B">
            <w:pPr>
              <w:tabs>
                <w:tab w:val="left" w:pos="720"/>
              </w:tabs>
              <w:spacing w:after="0" w:line="240" w:lineRule="auto"/>
              <w:rPr>
                <w:rFonts w:ascii="Times New Roman" w:eastAsia="Calibri" w:hAnsi="Times New Roman" w:cs="Times New Roman"/>
                <w:sz w:val="24"/>
                <w:szCs w:val="24"/>
              </w:rPr>
            </w:pPr>
            <w:r w:rsidRPr="0008439E">
              <w:rPr>
                <w:rFonts w:ascii="Times New Roman" w:eastAsia="Calibri" w:hAnsi="Times New Roman" w:cs="Times New Roman"/>
                <w:b/>
                <w:sz w:val="24"/>
                <w:szCs w:val="24"/>
              </w:rPr>
              <w:t>Madonas novada pašvaldība</w:t>
            </w:r>
          </w:p>
          <w:p w14:paraId="685314F7" w14:textId="77777777" w:rsidR="003D05E1" w:rsidRPr="0008439E" w:rsidRDefault="003D05E1" w:rsidP="00EA3A4B">
            <w:pPr>
              <w:tabs>
                <w:tab w:val="left" w:pos="720"/>
              </w:tabs>
              <w:spacing w:after="0" w:line="240" w:lineRule="auto"/>
              <w:rPr>
                <w:rFonts w:ascii="Times New Roman" w:hAnsi="Times New Roman" w:cs="Times New Roman"/>
                <w:sz w:val="24"/>
                <w:szCs w:val="24"/>
              </w:rPr>
            </w:pPr>
            <w:proofErr w:type="spellStart"/>
            <w:r w:rsidRPr="0008439E">
              <w:rPr>
                <w:rFonts w:ascii="Times New Roman" w:hAnsi="Times New Roman" w:cs="Times New Roman"/>
                <w:sz w:val="24"/>
                <w:szCs w:val="24"/>
              </w:rPr>
              <w:t>reģ</w:t>
            </w:r>
            <w:proofErr w:type="spellEnd"/>
            <w:r w:rsidRPr="0008439E">
              <w:rPr>
                <w:rFonts w:ascii="Times New Roman" w:hAnsi="Times New Roman" w:cs="Times New Roman"/>
                <w:sz w:val="24"/>
                <w:szCs w:val="24"/>
              </w:rPr>
              <w:t>. Nr. 90000054572</w:t>
            </w:r>
          </w:p>
          <w:p w14:paraId="56583161" w14:textId="77777777" w:rsidR="003D05E1" w:rsidRPr="0008439E" w:rsidRDefault="003D05E1" w:rsidP="00EA3A4B">
            <w:pPr>
              <w:spacing w:after="0" w:line="240" w:lineRule="auto"/>
              <w:rPr>
                <w:rFonts w:ascii="Times New Roman" w:hAnsi="Times New Roman" w:cs="Times New Roman"/>
                <w:sz w:val="24"/>
                <w:szCs w:val="24"/>
              </w:rPr>
            </w:pPr>
            <w:r w:rsidRPr="0008439E">
              <w:rPr>
                <w:rFonts w:ascii="Times New Roman" w:hAnsi="Times New Roman" w:cs="Times New Roman"/>
                <w:sz w:val="24"/>
                <w:szCs w:val="24"/>
              </w:rPr>
              <w:t>Adrese: Saieta laukums 1. Madona. Madonas novads, LV-4801</w:t>
            </w:r>
          </w:p>
          <w:p w14:paraId="106B346D" w14:textId="77777777" w:rsidR="003D05E1" w:rsidRPr="0008439E" w:rsidRDefault="003D05E1" w:rsidP="00EA3A4B">
            <w:pPr>
              <w:spacing w:after="0" w:line="240" w:lineRule="auto"/>
              <w:rPr>
                <w:rFonts w:ascii="Times New Roman" w:hAnsi="Times New Roman" w:cs="Times New Roman"/>
                <w:sz w:val="24"/>
                <w:szCs w:val="24"/>
              </w:rPr>
            </w:pPr>
          </w:p>
          <w:p w14:paraId="7BC6F96F"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z w:val="24"/>
                <w:szCs w:val="24"/>
              </w:rPr>
              <w:t>Madonas pašvaldības izpilddirektors</w:t>
            </w:r>
            <w:r w:rsidRPr="0008439E">
              <w:rPr>
                <w:rFonts w:ascii="Times New Roman" w:hAnsi="Times New Roman" w:cs="Times New Roman"/>
                <w:snapToGrid w:val="0"/>
                <w:sz w:val="24"/>
                <w:szCs w:val="24"/>
              </w:rPr>
              <w:t xml:space="preserve"> </w:t>
            </w:r>
          </w:p>
          <w:p w14:paraId="1B5C0E3D"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359AF7D4"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1522464D"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5EEFB9FC"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2DBED35D"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napToGrid w:val="0"/>
                <w:sz w:val="24"/>
                <w:szCs w:val="24"/>
              </w:rPr>
              <w:t>__________________Uģis Fjodorovs</w:t>
            </w:r>
          </w:p>
        </w:tc>
        <w:tc>
          <w:tcPr>
            <w:tcW w:w="4644" w:type="dxa"/>
          </w:tcPr>
          <w:p w14:paraId="0CBF4FF5" w14:textId="31230925" w:rsidR="003D05E1" w:rsidRPr="0008439E" w:rsidRDefault="003D05E1" w:rsidP="00EA3A4B">
            <w:pPr>
              <w:tabs>
                <w:tab w:val="left" w:pos="1929"/>
              </w:tabs>
              <w:spacing w:after="0" w:line="240" w:lineRule="auto"/>
              <w:rPr>
                <w:rFonts w:ascii="Times New Roman" w:hAnsi="Times New Roman" w:cs="Times New Roman"/>
                <w:b/>
                <w:sz w:val="24"/>
                <w:szCs w:val="24"/>
              </w:rPr>
            </w:pPr>
            <w:r w:rsidRPr="0008439E">
              <w:rPr>
                <w:rFonts w:ascii="Times New Roman" w:hAnsi="Times New Roman" w:cs="Times New Roman"/>
                <w:b/>
                <w:sz w:val="24"/>
                <w:szCs w:val="24"/>
              </w:rPr>
              <w:t>Biedrība “</w:t>
            </w:r>
            <w:r w:rsidR="00886D25">
              <w:rPr>
                <w:rFonts w:ascii="Times New Roman" w:hAnsi="Times New Roman" w:cs="Times New Roman"/>
                <w:b/>
                <w:sz w:val="24"/>
                <w:szCs w:val="24"/>
              </w:rPr>
              <w:t>Madonas dzīvnieku draugi</w:t>
            </w:r>
            <w:r w:rsidRPr="0008439E">
              <w:rPr>
                <w:rFonts w:ascii="Times New Roman" w:hAnsi="Times New Roman" w:cs="Times New Roman"/>
                <w:b/>
                <w:sz w:val="24"/>
                <w:szCs w:val="24"/>
              </w:rPr>
              <w:t>”</w:t>
            </w:r>
          </w:p>
          <w:p w14:paraId="226B342F" w14:textId="0324175C" w:rsidR="003D05E1" w:rsidRPr="0008439E" w:rsidRDefault="003D05E1" w:rsidP="00EA3A4B">
            <w:pPr>
              <w:tabs>
                <w:tab w:val="left" w:pos="1929"/>
              </w:tabs>
              <w:spacing w:after="0" w:line="240" w:lineRule="auto"/>
              <w:rPr>
                <w:rFonts w:ascii="Times New Roman" w:hAnsi="Times New Roman" w:cs="Times New Roman"/>
                <w:bCs/>
                <w:sz w:val="24"/>
                <w:szCs w:val="24"/>
              </w:rPr>
            </w:pPr>
            <w:proofErr w:type="spellStart"/>
            <w:r w:rsidRPr="0008439E">
              <w:rPr>
                <w:rFonts w:ascii="Times New Roman" w:hAnsi="Times New Roman" w:cs="Times New Roman"/>
                <w:bCs/>
                <w:sz w:val="24"/>
                <w:szCs w:val="24"/>
              </w:rPr>
              <w:t>reģ</w:t>
            </w:r>
            <w:proofErr w:type="spellEnd"/>
            <w:r w:rsidRPr="0008439E">
              <w:rPr>
                <w:rFonts w:ascii="Times New Roman" w:hAnsi="Times New Roman" w:cs="Times New Roman"/>
                <w:bCs/>
                <w:sz w:val="24"/>
                <w:szCs w:val="24"/>
              </w:rPr>
              <w:t xml:space="preserve">. Nr. </w:t>
            </w:r>
            <w:r w:rsidRPr="0008439E">
              <w:rPr>
                <w:rFonts w:ascii="Times New Roman" w:hAnsi="Times New Roman" w:cs="Times New Roman"/>
                <w:sz w:val="24"/>
                <w:szCs w:val="24"/>
              </w:rPr>
              <w:t>400082</w:t>
            </w:r>
            <w:r w:rsidR="00886D25">
              <w:rPr>
                <w:rFonts w:ascii="Times New Roman" w:hAnsi="Times New Roman" w:cs="Times New Roman"/>
                <w:sz w:val="24"/>
                <w:szCs w:val="24"/>
              </w:rPr>
              <w:t>39540</w:t>
            </w:r>
          </w:p>
          <w:p w14:paraId="5BCED651" w14:textId="5515695E" w:rsidR="003D05E1"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napToGrid w:val="0"/>
                <w:sz w:val="24"/>
                <w:szCs w:val="24"/>
              </w:rPr>
              <w:t xml:space="preserve">Adrese: </w:t>
            </w:r>
            <w:r w:rsidR="00886D25">
              <w:rPr>
                <w:rFonts w:ascii="Times New Roman" w:hAnsi="Times New Roman" w:cs="Times New Roman"/>
                <w:snapToGrid w:val="0"/>
                <w:sz w:val="24"/>
                <w:szCs w:val="24"/>
              </w:rPr>
              <w:t>Saules iela 34-15, Madona</w:t>
            </w:r>
            <w:r w:rsidRPr="0008439E">
              <w:rPr>
                <w:rFonts w:ascii="Times New Roman" w:hAnsi="Times New Roman" w:cs="Times New Roman"/>
                <w:snapToGrid w:val="0"/>
                <w:sz w:val="24"/>
                <w:szCs w:val="24"/>
              </w:rPr>
              <w:t>,</w:t>
            </w:r>
          </w:p>
          <w:p w14:paraId="2900D471" w14:textId="5D887DF6"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napToGrid w:val="0"/>
                <w:sz w:val="24"/>
                <w:szCs w:val="24"/>
              </w:rPr>
              <w:t>Madonas novads, LV-48</w:t>
            </w:r>
            <w:r w:rsidR="00886D25">
              <w:rPr>
                <w:rFonts w:ascii="Times New Roman" w:hAnsi="Times New Roman" w:cs="Times New Roman"/>
                <w:snapToGrid w:val="0"/>
                <w:sz w:val="24"/>
                <w:szCs w:val="24"/>
              </w:rPr>
              <w:t>01</w:t>
            </w:r>
          </w:p>
          <w:p w14:paraId="54B5E371" w14:textId="77777777" w:rsidR="00886D25" w:rsidRDefault="00886D25"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59CFC487" w14:textId="1C124681"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napToGrid w:val="0"/>
                <w:sz w:val="24"/>
                <w:szCs w:val="24"/>
              </w:rPr>
              <w:t xml:space="preserve">tel. </w:t>
            </w:r>
            <w:r w:rsidRPr="0008439E">
              <w:rPr>
                <w:rFonts w:ascii="Times New Roman" w:hAnsi="Times New Roman" w:cs="Times New Roman"/>
                <w:sz w:val="24"/>
                <w:szCs w:val="24"/>
              </w:rPr>
              <w:t>26</w:t>
            </w:r>
            <w:r w:rsidR="00886D25">
              <w:rPr>
                <w:rFonts w:ascii="Times New Roman" w:hAnsi="Times New Roman" w:cs="Times New Roman"/>
                <w:sz w:val="24"/>
                <w:szCs w:val="24"/>
              </w:rPr>
              <w:t>320932</w:t>
            </w:r>
          </w:p>
          <w:p w14:paraId="12B34810" w14:textId="042787E0" w:rsidR="003D05E1"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7B945B03" w14:textId="77777777" w:rsidR="00886D25" w:rsidRPr="0008439E" w:rsidRDefault="00886D25"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6EFF1385" w14:textId="05747C9A" w:rsidR="003D05E1"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60DCD2D2" w14:textId="77777777" w:rsidR="00886D25" w:rsidRPr="0008439E" w:rsidRDefault="00886D25"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4A9CC5C9" w14:textId="7E483FA6"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napToGrid w:val="0"/>
                <w:sz w:val="24"/>
                <w:szCs w:val="24"/>
              </w:rPr>
              <w:t>___________________</w:t>
            </w:r>
            <w:r w:rsidR="00886D25">
              <w:rPr>
                <w:rFonts w:ascii="Times New Roman" w:hAnsi="Times New Roman" w:cs="Times New Roman"/>
                <w:snapToGrid w:val="0"/>
                <w:sz w:val="24"/>
                <w:szCs w:val="24"/>
              </w:rPr>
              <w:t>Laura Kovtuna</w:t>
            </w:r>
          </w:p>
        </w:tc>
      </w:tr>
    </w:tbl>
    <w:p w14:paraId="2985FE8F" w14:textId="77777777" w:rsidR="003D05E1" w:rsidRPr="0008439E" w:rsidRDefault="003D05E1" w:rsidP="003D05E1">
      <w:pPr>
        <w:jc w:val="right"/>
        <w:rPr>
          <w:rFonts w:ascii="Times New Roman" w:hAnsi="Times New Roman" w:cs="Times New Roman"/>
          <w:sz w:val="24"/>
          <w:szCs w:val="24"/>
        </w:rPr>
      </w:pPr>
    </w:p>
    <w:p w14:paraId="14838134" w14:textId="6763E370" w:rsidR="003D05E1" w:rsidRPr="0008439E" w:rsidRDefault="003D05E1" w:rsidP="003D05E1">
      <w:pPr>
        <w:ind w:right="25"/>
        <w:jc w:val="center"/>
        <w:rPr>
          <w:rFonts w:ascii="Times New Roman" w:hAnsi="Times New Roman"/>
          <w:b/>
          <w:bCs/>
          <w:sz w:val="24"/>
          <w:szCs w:val="24"/>
        </w:rPr>
      </w:pPr>
      <w:r w:rsidRPr="0008439E">
        <w:rPr>
          <w:rFonts w:ascii="Times New Roman" w:hAnsi="Times New Roman" w:cs="Times New Roman"/>
          <w:sz w:val="24"/>
          <w:szCs w:val="24"/>
        </w:rPr>
        <w:br w:type="page"/>
      </w:r>
    </w:p>
    <w:p w14:paraId="1593B719" w14:textId="4AF357E1" w:rsidR="003D05E1" w:rsidRPr="0008439E" w:rsidRDefault="003D05E1" w:rsidP="003D05E1">
      <w:pPr>
        <w:pStyle w:val="Pamatteksts"/>
        <w:ind w:left="0" w:right="0" w:firstLine="0"/>
        <w:jc w:val="center"/>
        <w:rPr>
          <w:rFonts w:ascii="Times New Roman" w:hAnsi="Times New Roman"/>
          <w:b/>
          <w:bCs/>
          <w:sz w:val="24"/>
          <w:szCs w:val="24"/>
        </w:rPr>
      </w:pPr>
      <w:r w:rsidRPr="0008439E">
        <w:rPr>
          <w:rFonts w:ascii="Times New Roman" w:hAnsi="Times New Roman"/>
          <w:b/>
          <w:bCs/>
          <w:sz w:val="24"/>
          <w:szCs w:val="24"/>
        </w:rPr>
        <w:lastRenderedPageBreak/>
        <w:t>TELPU NODOŠANAS – PIEŅEMŠANAS AKTS</w:t>
      </w:r>
    </w:p>
    <w:p w14:paraId="5EE3ECF5" w14:textId="3EC854DF" w:rsidR="003D05E1" w:rsidRPr="0008439E" w:rsidRDefault="003D05E1" w:rsidP="003D05E1">
      <w:pPr>
        <w:ind w:left="426"/>
        <w:jc w:val="center"/>
        <w:rPr>
          <w:rFonts w:ascii="Times New Roman" w:hAnsi="Times New Roman" w:cs="Times New Roman"/>
          <w:b/>
          <w:sz w:val="24"/>
          <w:szCs w:val="24"/>
        </w:rPr>
      </w:pPr>
      <w:r w:rsidRPr="0008439E">
        <w:rPr>
          <w:rFonts w:ascii="Times New Roman" w:hAnsi="Times New Roman" w:cs="Times New Roman"/>
          <w:b/>
          <w:sz w:val="24"/>
          <w:szCs w:val="24"/>
        </w:rPr>
        <w:t xml:space="preserve">par telpām </w:t>
      </w:r>
      <w:r w:rsidR="00886D25">
        <w:rPr>
          <w:rFonts w:ascii="Times New Roman" w:hAnsi="Times New Roman" w:cs="Times New Roman"/>
          <w:b/>
          <w:sz w:val="24"/>
          <w:szCs w:val="24"/>
        </w:rPr>
        <w:t xml:space="preserve">Parka iela 6, Madona, Madonas novads, </w:t>
      </w:r>
      <w:r w:rsidRPr="0008439E">
        <w:rPr>
          <w:rFonts w:ascii="Times New Roman" w:hAnsi="Times New Roman" w:cs="Times New Roman"/>
          <w:b/>
          <w:sz w:val="24"/>
          <w:szCs w:val="24"/>
        </w:rPr>
        <w:t>pieņemšanu - nodošanu</w:t>
      </w:r>
    </w:p>
    <w:p w14:paraId="690659A7" w14:textId="63177415" w:rsidR="003D05E1" w:rsidRPr="0008439E" w:rsidRDefault="003D05E1" w:rsidP="003D05E1">
      <w:pPr>
        <w:tabs>
          <w:tab w:val="left" w:pos="5954"/>
        </w:tabs>
        <w:ind w:left="709"/>
        <w:rPr>
          <w:rFonts w:ascii="Times New Roman" w:hAnsi="Times New Roman" w:cs="Times New Roman"/>
          <w:sz w:val="24"/>
          <w:szCs w:val="24"/>
        </w:rPr>
      </w:pPr>
      <w:r w:rsidRPr="0008439E">
        <w:rPr>
          <w:rFonts w:ascii="Times New Roman" w:hAnsi="Times New Roman" w:cs="Times New Roman"/>
          <w:sz w:val="24"/>
          <w:szCs w:val="24"/>
        </w:rPr>
        <w:t>Madonā,</w:t>
      </w:r>
      <w:r w:rsidRPr="0008439E">
        <w:rPr>
          <w:rFonts w:ascii="Times New Roman" w:hAnsi="Times New Roman" w:cs="Times New Roman"/>
          <w:sz w:val="24"/>
          <w:szCs w:val="24"/>
        </w:rPr>
        <w:tab/>
        <w:t xml:space="preserve">2023. gada ____. </w:t>
      </w:r>
    </w:p>
    <w:p w14:paraId="6556C385" w14:textId="77777777" w:rsidR="00886D25" w:rsidRPr="0008439E" w:rsidRDefault="00886D25" w:rsidP="00886D25">
      <w:pPr>
        <w:jc w:val="both"/>
        <w:rPr>
          <w:rFonts w:ascii="Times New Roman" w:hAnsi="Times New Roman" w:cs="Times New Roman"/>
          <w:sz w:val="24"/>
          <w:szCs w:val="24"/>
        </w:rPr>
      </w:pPr>
      <w:r w:rsidRPr="0008439E">
        <w:rPr>
          <w:rFonts w:ascii="Times New Roman" w:hAnsi="Times New Roman" w:cs="Times New Roman"/>
          <w:b/>
          <w:sz w:val="24"/>
          <w:szCs w:val="24"/>
        </w:rPr>
        <w:t>Madonas novada pašvaldība</w:t>
      </w:r>
      <w:r w:rsidRPr="0008439E">
        <w:rPr>
          <w:rFonts w:ascii="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08439E">
            <w:rPr>
              <w:rFonts w:ascii="Times New Roman" w:hAnsi="Times New Roman" w:cs="Times New Roman"/>
              <w:sz w:val="24"/>
              <w:szCs w:val="24"/>
            </w:rPr>
            <w:t>90000054572</w:t>
          </w:r>
        </w:smartTag>
      </w:smartTag>
      <w:r w:rsidRPr="0008439E">
        <w:rPr>
          <w:rFonts w:ascii="Times New Roman" w:hAnsi="Times New Roman" w:cs="Times New Roman"/>
          <w:sz w:val="24"/>
          <w:szCs w:val="24"/>
        </w:rPr>
        <w:t>, juridiskā adrese: Saieta laukums 1, Madona, Madonas novads, LV 4801 (turpmāk – Pašvaldība),</w:t>
      </w:r>
      <w:r w:rsidRPr="0008439E">
        <w:rPr>
          <w:rFonts w:ascii="Times New Roman" w:hAnsi="Times New Roman" w:cs="Times New Roman"/>
          <w:b/>
          <w:bCs/>
          <w:sz w:val="24"/>
          <w:szCs w:val="24"/>
        </w:rPr>
        <w:t xml:space="preserve"> </w:t>
      </w:r>
      <w:r w:rsidRPr="0008439E">
        <w:rPr>
          <w:rFonts w:ascii="Times New Roman" w:hAnsi="Times New Roman" w:cs="Times New Roman"/>
          <w:sz w:val="24"/>
          <w:szCs w:val="24"/>
        </w:rPr>
        <w:t>kuras vārdā saskaņā ar Pašvaldību likumu un Madonas novada pašvaldības saistošajiem noteikumiem Nr. 2 “Madonas novada pašvaldības nolikums” darbojas pašvaldības izpilddirektors Uģis FJODOROVS, no vienas puses, un</w:t>
      </w:r>
    </w:p>
    <w:p w14:paraId="4C97B8A1" w14:textId="77777777" w:rsidR="00886D25" w:rsidRPr="0008439E" w:rsidRDefault="00886D25" w:rsidP="00886D25">
      <w:pPr>
        <w:spacing w:after="0"/>
        <w:jc w:val="both"/>
        <w:rPr>
          <w:rFonts w:ascii="Times New Roman" w:hAnsi="Times New Roman" w:cs="Times New Roman"/>
          <w:sz w:val="24"/>
          <w:szCs w:val="24"/>
        </w:rPr>
      </w:pPr>
      <w:r w:rsidRPr="0008439E">
        <w:rPr>
          <w:rFonts w:ascii="Times New Roman" w:hAnsi="Times New Roman" w:cs="Times New Roman"/>
          <w:b/>
          <w:sz w:val="24"/>
          <w:szCs w:val="24"/>
        </w:rPr>
        <w:t xml:space="preserve">Biedrība </w:t>
      </w:r>
      <w:r>
        <w:rPr>
          <w:rFonts w:ascii="Times New Roman" w:hAnsi="Times New Roman" w:cs="Times New Roman"/>
          <w:b/>
          <w:sz w:val="24"/>
          <w:szCs w:val="24"/>
        </w:rPr>
        <w:t>“Madonas dzīvnieku draugi”</w:t>
      </w:r>
      <w:r w:rsidRPr="0008439E">
        <w:rPr>
          <w:rFonts w:ascii="Times New Roman" w:hAnsi="Times New Roman" w:cs="Times New Roman"/>
          <w:b/>
          <w:sz w:val="24"/>
          <w:szCs w:val="24"/>
        </w:rPr>
        <w:t>,</w:t>
      </w:r>
      <w:r w:rsidRPr="0008439E">
        <w:rPr>
          <w:rFonts w:ascii="Times New Roman" w:hAnsi="Times New Roman" w:cs="Times New Roman"/>
          <w:sz w:val="24"/>
          <w:szCs w:val="24"/>
        </w:rPr>
        <w:t xml:space="preserve"> </w:t>
      </w:r>
      <w:proofErr w:type="spellStart"/>
      <w:r w:rsidRPr="0008439E">
        <w:rPr>
          <w:rFonts w:ascii="Times New Roman" w:hAnsi="Times New Roman" w:cs="Times New Roman"/>
          <w:sz w:val="24"/>
          <w:szCs w:val="24"/>
        </w:rPr>
        <w:t>reģ</w:t>
      </w:r>
      <w:proofErr w:type="spellEnd"/>
      <w:r w:rsidRPr="0008439E">
        <w:rPr>
          <w:rFonts w:ascii="Times New Roman" w:hAnsi="Times New Roman" w:cs="Times New Roman"/>
          <w:sz w:val="24"/>
          <w:szCs w:val="24"/>
        </w:rPr>
        <w:t>. Nr. 400082</w:t>
      </w:r>
      <w:r>
        <w:rPr>
          <w:rFonts w:ascii="Times New Roman" w:hAnsi="Times New Roman" w:cs="Times New Roman"/>
          <w:sz w:val="24"/>
          <w:szCs w:val="24"/>
        </w:rPr>
        <w:t>39540</w:t>
      </w:r>
      <w:r w:rsidRPr="0008439E">
        <w:rPr>
          <w:rFonts w:ascii="Times New Roman" w:hAnsi="Times New Roman" w:cs="Times New Roman"/>
          <w:sz w:val="24"/>
          <w:szCs w:val="24"/>
        </w:rPr>
        <w:t xml:space="preserve">, reģistrācijas adrese: </w:t>
      </w:r>
      <w:r>
        <w:rPr>
          <w:rFonts w:ascii="Times New Roman" w:hAnsi="Times New Roman" w:cs="Times New Roman"/>
          <w:sz w:val="24"/>
          <w:szCs w:val="24"/>
        </w:rPr>
        <w:t xml:space="preserve">Saules iela 34-15, Madona, Madonas novads, </w:t>
      </w:r>
      <w:r w:rsidRPr="0008439E">
        <w:rPr>
          <w:rFonts w:ascii="Times New Roman" w:hAnsi="Times New Roman" w:cs="Times New Roman"/>
          <w:sz w:val="24"/>
          <w:szCs w:val="24"/>
        </w:rPr>
        <w:t xml:space="preserve">(turpmāk tekstā – Biedrība), kuru pārstāv </w:t>
      </w:r>
      <w:r>
        <w:rPr>
          <w:rFonts w:ascii="Times New Roman" w:hAnsi="Times New Roman" w:cs="Times New Roman"/>
          <w:sz w:val="24"/>
          <w:szCs w:val="24"/>
        </w:rPr>
        <w:t>valdes locekle</w:t>
      </w:r>
      <w:r w:rsidRPr="0008439E">
        <w:rPr>
          <w:rFonts w:ascii="Times New Roman" w:hAnsi="Times New Roman" w:cs="Times New Roman"/>
          <w:sz w:val="24"/>
          <w:szCs w:val="24"/>
        </w:rPr>
        <w:t>, no otras puses, (abi kopā – Puses vai atsevišķi – Puse),</w:t>
      </w:r>
    </w:p>
    <w:p w14:paraId="79570E7D" w14:textId="77777777" w:rsidR="003D05E1" w:rsidRPr="0008439E" w:rsidRDefault="003D05E1" w:rsidP="003D05E1">
      <w:pPr>
        <w:ind w:left="426"/>
        <w:jc w:val="both"/>
        <w:rPr>
          <w:rFonts w:ascii="Times New Roman" w:hAnsi="Times New Roman" w:cs="Times New Roman"/>
          <w:sz w:val="24"/>
          <w:szCs w:val="24"/>
        </w:rPr>
      </w:pPr>
    </w:p>
    <w:p w14:paraId="1BD3CF24" w14:textId="3DECB131" w:rsidR="003D05E1" w:rsidRPr="0008439E" w:rsidRDefault="003D05E1" w:rsidP="003D05E1">
      <w:pPr>
        <w:ind w:firstLine="720"/>
        <w:jc w:val="both"/>
        <w:rPr>
          <w:rFonts w:ascii="Times New Roman" w:hAnsi="Times New Roman" w:cs="Times New Roman"/>
          <w:sz w:val="24"/>
          <w:szCs w:val="24"/>
        </w:rPr>
      </w:pPr>
      <w:r w:rsidRPr="0008439E">
        <w:rPr>
          <w:rFonts w:ascii="Times New Roman" w:hAnsi="Times New Roman" w:cs="Times New Roman"/>
          <w:sz w:val="24"/>
          <w:szCs w:val="24"/>
        </w:rPr>
        <w:t xml:space="preserve">Saskaņā ar Pušu noslēgto līgumu “Par telpu nodošanu bezatlīdzības lietošanā” (turpmāk – Līgums), sastāda šo aktu par to, ka Pašvaldība nodod un Biedrība pieņem lietošanā sekojošas telpas nekustamā īpašuma </w:t>
      </w:r>
      <w:r w:rsidR="00886D25">
        <w:rPr>
          <w:rFonts w:ascii="Times New Roman" w:hAnsi="Times New Roman" w:cs="Times New Roman"/>
          <w:sz w:val="24"/>
          <w:szCs w:val="24"/>
        </w:rPr>
        <w:t xml:space="preserve">Parka iela 6, Madona, Madonas novads, </w:t>
      </w:r>
      <w:r w:rsidRPr="0008439E">
        <w:rPr>
          <w:rFonts w:ascii="Times New Roman" w:hAnsi="Times New Roman" w:cs="Times New Roman"/>
          <w:b/>
          <w:bCs/>
          <w:sz w:val="24"/>
          <w:szCs w:val="24"/>
        </w:rPr>
        <w:t>ēk</w:t>
      </w:r>
      <w:r w:rsidR="00886D25">
        <w:rPr>
          <w:rFonts w:ascii="Times New Roman" w:hAnsi="Times New Roman" w:cs="Times New Roman"/>
          <w:b/>
          <w:bCs/>
          <w:sz w:val="24"/>
          <w:szCs w:val="24"/>
        </w:rPr>
        <w:t>u</w:t>
      </w:r>
      <w:r w:rsidRPr="0008439E">
        <w:rPr>
          <w:rFonts w:ascii="Times New Roman" w:hAnsi="Times New Roman" w:cs="Times New Roman"/>
          <w:b/>
          <w:bCs/>
          <w:sz w:val="24"/>
          <w:szCs w:val="24"/>
        </w:rPr>
        <w:t xml:space="preserve"> ar kadastra apzīmējumu 70</w:t>
      </w:r>
      <w:r w:rsidR="00886D25">
        <w:rPr>
          <w:rFonts w:ascii="Times New Roman" w:hAnsi="Times New Roman" w:cs="Times New Roman"/>
          <w:b/>
          <w:bCs/>
          <w:sz w:val="24"/>
          <w:szCs w:val="24"/>
        </w:rPr>
        <w:t>01 001 0992 004</w:t>
      </w:r>
      <w:r w:rsidRPr="0008439E">
        <w:rPr>
          <w:rFonts w:ascii="Times New Roman" w:hAnsi="Times New Roman" w:cs="Times New Roman"/>
          <w:bCs/>
          <w:sz w:val="24"/>
          <w:szCs w:val="24"/>
        </w:rPr>
        <w:t xml:space="preserve">, ar kopējo </w:t>
      </w:r>
      <w:r w:rsidRPr="00FF42F3">
        <w:rPr>
          <w:rFonts w:ascii="Times New Roman" w:hAnsi="Times New Roman" w:cs="Times New Roman"/>
          <w:bCs/>
          <w:sz w:val="24"/>
          <w:szCs w:val="24"/>
        </w:rPr>
        <w:t xml:space="preserve">platību </w:t>
      </w:r>
      <w:r w:rsidR="00886D25">
        <w:rPr>
          <w:rFonts w:ascii="Times New Roman" w:hAnsi="Times New Roman" w:cs="Times New Roman"/>
          <w:sz w:val="24"/>
          <w:szCs w:val="24"/>
          <w:lang w:eastAsia="lv-LV" w:bidi="lo-LA"/>
        </w:rPr>
        <w:t>25</w:t>
      </w:r>
      <w:r w:rsidRPr="00FF42F3">
        <w:rPr>
          <w:rFonts w:ascii="Times New Roman" w:hAnsi="Times New Roman" w:cs="Times New Roman"/>
          <w:sz w:val="24"/>
          <w:szCs w:val="24"/>
          <w:lang w:eastAsia="lv-LV" w:bidi="lo-LA"/>
        </w:rPr>
        <w:t xml:space="preserve"> m</w:t>
      </w:r>
      <w:r w:rsidRPr="00FF42F3">
        <w:rPr>
          <w:rFonts w:ascii="Times New Roman" w:hAnsi="Times New Roman" w:cs="Times New Roman"/>
          <w:sz w:val="24"/>
          <w:szCs w:val="24"/>
          <w:vertAlign w:val="superscript"/>
          <w:lang w:eastAsia="lv-LV" w:bidi="lo-LA"/>
        </w:rPr>
        <w:t>2</w:t>
      </w:r>
      <w:r w:rsidRPr="0008439E">
        <w:rPr>
          <w:rFonts w:ascii="Times New Roman" w:hAnsi="Times New Roman" w:cs="Times New Roman"/>
          <w:bCs/>
          <w:sz w:val="24"/>
          <w:szCs w:val="24"/>
        </w:rPr>
        <w:t xml:space="preserve"> (turpmāk – Telpa).</w:t>
      </w:r>
    </w:p>
    <w:p w14:paraId="27BE6A20" w14:textId="3EC6BF6D" w:rsidR="003D05E1" w:rsidRPr="0008439E" w:rsidRDefault="003D05E1" w:rsidP="003D05E1">
      <w:pPr>
        <w:pStyle w:val="Pamatteksts"/>
        <w:ind w:left="0" w:right="0" w:firstLine="720"/>
        <w:rPr>
          <w:rFonts w:ascii="Times New Roman" w:hAnsi="Times New Roman"/>
          <w:sz w:val="24"/>
          <w:szCs w:val="24"/>
        </w:rPr>
      </w:pPr>
      <w:r w:rsidRPr="0008439E">
        <w:rPr>
          <w:rFonts w:ascii="Times New Roman" w:hAnsi="Times New Roman"/>
          <w:sz w:val="24"/>
          <w:szCs w:val="24"/>
        </w:rPr>
        <w:t>Biedrība atzīst, ka Telpa ir pilnībā lietojama Līgumā minēto Biedrības darbības mērķu īstenošanai</w:t>
      </w:r>
      <w:r w:rsidRPr="0008439E">
        <w:rPr>
          <w:rFonts w:ascii="Times New Roman" w:hAnsi="Times New Roman"/>
          <w:bCs/>
          <w:sz w:val="24"/>
          <w:szCs w:val="24"/>
        </w:rPr>
        <w:t>.</w:t>
      </w:r>
    </w:p>
    <w:p w14:paraId="4EFA237E" w14:textId="77777777" w:rsidR="003D05E1" w:rsidRPr="0008439E" w:rsidRDefault="003D05E1" w:rsidP="003D05E1">
      <w:pPr>
        <w:pStyle w:val="Pamatteksts"/>
        <w:ind w:left="720" w:right="0"/>
        <w:rPr>
          <w:rFonts w:ascii="Times New Roman" w:hAnsi="Times New Roman"/>
          <w:sz w:val="24"/>
          <w:szCs w:val="24"/>
        </w:rPr>
      </w:pPr>
      <w:r w:rsidRPr="0008439E">
        <w:rPr>
          <w:rFonts w:ascii="Times New Roman" w:hAnsi="Times New Roman"/>
          <w:sz w:val="24"/>
          <w:szCs w:val="24"/>
        </w:rPr>
        <w:t>Akts sastādīts 2 (divos) eksemplāros, katrai pusei pa vienam eksemplāram.</w:t>
      </w:r>
    </w:p>
    <w:p w14:paraId="6D3078C1" w14:textId="77777777" w:rsidR="003D05E1" w:rsidRPr="0008439E" w:rsidRDefault="003D05E1" w:rsidP="003D05E1">
      <w:pPr>
        <w:pStyle w:val="Pamatteksts"/>
        <w:ind w:left="720" w:right="0"/>
        <w:rPr>
          <w:rFonts w:ascii="Times New Roman" w:hAnsi="Times New Roman"/>
          <w:sz w:val="24"/>
          <w:szCs w:val="24"/>
        </w:rPr>
      </w:pPr>
    </w:p>
    <w:p w14:paraId="77957819" w14:textId="77777777" w:rsidR="003D05E1" w:rsidRPr="0008439E" w:rsidRDefault="003D05E1" w:rsidP="003D05E1">
      <w:pPr>
        <w:pStyle w:val="Pamatteksts"/>
        <w:ind w:left="426" w:right="0" w:hanging="426"/>
        <w:rPr>
          <w:rFonts w:ascii="Times New Roman" w:hAnsi="Times New Roman"/>
          <w:b/>
          <w:sz w:val="24"/>
          <w:szCs w:val="24"/>
        </w:rPr>
      </w:pPr>
      <w:r w:rsidRPr="0008439E">
        <w:rPr>
          <w:rFonts w:ascii="Times New Roman" w:hAnsi="Times New Roman"/>
          <w:b/>
          <w:sz w:val="24"/>
          <w:szCs w:val="24"/>
        </w:rPr>
        <w:t>Pušu rekvizīti un paraksti</w:t>
      </w:r>
    </w:p>
    <w:tbl>
      <w:tblPr>
        <w:tblW w:w="9285" w:type="dxa"/>
        <w:tblLayout w:type="fixed"/>
        <w:tblLook w:val="04A0" w:firstRow="1" w:lastRow="0" w:firstColumn="1" w:lastColumn="0" w:noHBand="0" w:noVBand="1"/>
      </w:tblPr>
      <w:tblGrid>
        <w:gridCol w:w="4643"/>
        <w:gridCol w:w="4642"/>
      </w:tblGrid>
      <w:tr w:rsidR="003D05E1" w:rsidRPr="0008439E" w14:paraId="219044CE" w14:textId="77777777" w:rsidTr="00EA3A4B">
        <w:tc>
          <w:tcPr>
            <w:tcW w:w="4644" w:type="dxa"/>
          </w:tcPr>
          <w:p w14:paraId="3C2D5E2E" w14:textId="77777777" w:rsidR="003D05E1" w:rsidRPr="0008439E" w:rsidRDefault="003D05E1" w:rsidP="00EA3A4B">
            <w:pPr>
              <w:tabs>
                <w:tab w:val="left" w:pos="720"/>
              </w:tabs>
              <w:spacing w:after="0" w:line="240" w:lineRule="auto"/>
              <w:rPr>
                <w:rFonts w:ascii="Times New Roman" w:eastAsia="Calibri" w:hAnsi="Times New Roman" w:cs="Times New Roman"/>
                <w:sz w:val="24"/>
                <w:szCs w:val="24"/>
              </w:rPr>
            </w:pPr>
            <w:r w:rsidRPr="0008439E">
              <w:rPr>
                <w:rFonts w:ascii="Times New Roman" w:eastAsia="Calibri" w:hAnsi="Times New Roman" w:cs="Times New Roman"/>
                <w:b/>
                <w:sz w:val="24"/>
                <w:szCs w:val="24"/>
              </w:rPr>
              <w:t>Madonas novada pašvaldība</w:t>
            </w:r>
          </w:p>
          <w:p w14:paraId="3382D15F" w14:textId="77777777" w:rsidR="003D05E1" w:rsidRPr="0008439E" w:rsidRDefault="003D05E1" w:rsidP="00EA3A4B">
            <w:pPr>
              <w:tabs>
                <w:tab w:val="left" w:pos="720"/>
              </w:tabs>
              <w:spacing w:after="0" w:line="240" w:lineRule="auto"/>
              <w:rPr>
                <w:rFonts w:ascii="Times New Roman" w:hAnsi="Times New Roman" w:cs="Times New Roman"/>
                <w:sz w:val="24"/>
                <w:szCs w:val="24"/>
              </w:rPr>
            </w:pPr>
            <w:proofErr w:type="spellStart"/>
            <w:r w:rsidRPr="0008439E">
              <w:rPr>
                <w:rFonts w:ascii="Times New Roman" w:hAnsi="Times New Roman" w:cs="Times New Roman"/>
                <w:sz w:val="24"/>
                <w:szCs w:val="24"/>
              </w:rPr>
              <w:t>reģ</w:t>
            </w:r>
            <w:proofErr w:type="spellEnd"/>
            <w:r w:rsidRPr="0008439E">
              <w:rPr>
                <w:rFonts w:ascii="Times New Roman" w:hAnsi="Times New Roman" w:cs="Times New Roman"/>
                <w:sz w:val="24"/>
                <w:szCs w:val="24"/>
              </w:rPr>
              <w:t>. Nr. 90000054572</w:t>
            </w:r>
          </w:p>
          <w:p w14:paraId="3CA6E801" w14:textId="77777777" w:rsidR="003D05E1" w:rsidRPr="0008439E" w:rsidRDefault="003D05E1" w:rsidP="00EA3A4B">
            <w:pPr>
              <w:spacing w:after="0" w:line="240" w:lineRule="auto"/>
              <w:rPr>
                <w:rFonts w:ascii="Times New Roman" w:hAnsi="Times New Roman" w:cs="Times New Roman"/>
                <w:sz w:val="24"/>
                <w:szCs w:val="24"/>
              </w:rPr>
            </w:pPr>
            <w:r w:rsidRPr="0008439E">
              <w:rPr>
                <w:rFonts w:ascii="Times New Roman" w:hAnsi="Times New Roman" w:cs="Times New Roman"/>
                <w:sz w:val="24"/>
                <w:szCs w:val="24"/>
              </w:rPr>
              <w:t>Adrese: Saieta laukums 1. Madona. Madonas novads, LV-4801</w:t>
            </w:r>
          </w:p>
          <w:p w14:paraId="6A1F3492" w14:textId="77777777" w:rsidR="003D05E1" w:rsidRPr="0008439E" w:rsidRDefault="003D05E1" w:rsidP="00EA3A4B">
            <w:pPr>
              <w:spacing w:after="0" w:line="240" w:lineRule="auto"/>
              <w:rPr>
                <w:rFonts w:ascii="Times New Roman" w:hAnsi="Times New Roman" w:cs="Times New Roman"/>
                <w:sz w:val="24"/>
                <w:szCs w:val="24"/>
              </w:rPr>
            </w:pPr>
          </w:p>
          <w:p w14:paraId="4A30A672"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z w:val="24"/>
                <w:szCs w:val="24"/>
              </w:rPr>
              <w:t>Madonas pašvaldības izpilddirektors</w:t>
            </w:r>
            <w:r w:rsidRPr="0008439E">
              <w:rPr>
                <w:rFonts w:ascii="Times New Roman" w:hAnsi="Times New Roman" w:cs="Times New Roman"/>
                <w:snapToGrid w:val="0"/>
                <w:sz w:val="24"/>
                <w:szCs w:val="24"/>
              </w:rPr>
              <w:t xml:space="preserve"> </w:t>
            </w:r>
          </w:p>
          <w:p w14:paraId="476E4259"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6BF42F7D"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11CEC27A"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440783BC"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6F558CB9"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napToGrid w:val="0"/>
                <w:sz w:val="24"/>
                <w:szCs w:val="24"/>
              </w:rPr>
              <w:t>__________________Uģis Fjodorovs</w:t>
            </w:r>
          </w:p>
        </w:tc>
        <w:tc>
          <w:tcPr>
            <w:tcW w:w="4644" w:type="dxa"/>
          </w:tcPr>
          <w:p w14:paraId="400495B6" w14:textId="77777777" w:rsidR="003D05E1" w:rsidRPr="0008439E" w:rsidRDefault="003D05E1" w:rsidP="00EA3A4B">
            <w:pPr>
              <w:tabs>
                <w:tab w:val="left" w:pos="1929"/>
              </w:tabs>
              <w:spacing w:after="0" w:line="240" w:lineRule="auto"/>
              <w:rPr>
                <w:rFonts w:ascii="Times New Roman" w:hAnsi="Times New Roman" w:cs="Times New Roman"/>
                <w:b/>
                <w:sz w:val="24"/>
                <w:szCs w:val="24"/>
              </w:rPr>
            </w:pPr>
            <w:r w:rsidRPr="0008439E">
              <w:rPr>
                <w:rFonts w:ascii="Times New Roman" w:hAnsi="Times New Roman" w:cs="Times New Roman"/>
                <w:b/>
                <w:sz w:val="24"/>
                <w:szCs w:val="24"/>
              </w:rPr>
              <w:t>Biedrība “Pilnīgs kosmoss”</w:t>
            </w:r>
          </w:p>
          <w:p w14:paraId="0AF02E61" w14:textId="77777777" w:rsidR="003D05E1" w:rsidRPr="0008439E" w:rsidRDefault="003D05E1" w:rsidP="00EA3A4B">
            <w:pPr>
              <w:tabs>
                <w:tab w:val="left" w:pos="1929"/>
              </w:tabs>
              <w:spacing w:after="0" w:line="240" w:lineRule="auto"/>
              <w:rPr>
                <w:rFonts w:ascii="Times New Roman" w:hAnsi="Times New Roman" w:cs="Times New Roman"/>
                <w:bCs/>
                <w:sz w:val="24"/>
                <w:szCs w:val="24"/>
              </w:rPr>
            </w:pPr>
            <w:proofErr w:type="spellStart"/>
            <w:r w:rsidRPr="0008439E">
              <w:rPr>
                <w:rFonts w:ascii="Times New Roman" w:hAnsi="Times New Roman" w:cs="Times New Roman"/>
                <w:bCs/>
                <w:sz w:val="24"/>
                <w:szCs w:val="24"/>
              </w:rPr>
              <w:t>reģ</w:t>
            </w:r>
            <w:proofErr w:type="spellEnd"/>
            <w:r w:rsidRPr="0008439E">
              <w:rPr>
                <w:rFonts w:ascii="Times New Roman" w:hAnsi="Times New Roman" w:cs="Times New Roman"/>
                <w:bCs/>
                <w:sz w:val="24"/>
                <w:szCs w:val="24"/>
              </w:rPr>
              <w:t xml:space="preserve">. Nr. </w:t>
            </w:r>
            <w:r w:rsidRPr="0008439E">
              <w:rPr>
                <w:rFonts w:ascii="Times New Roman" w:hAnsi="Times New Roman" w:cs="Times New Roman"/>
                <w:sz w:val="24"/>
                <w:szCs w:val="24"/>
              </w:rPr>
              <w:t>40008295586</w:t>
            </w:r>
            <w:r w:rsidRPr="0008439E">
              <w:rPr>
                <w:rFonts w:ascii="Times New Roman" w:hAnsi="Times New Roman" w:cs="Times New Roman"/>
                <w:bCs/>
                <w:sz w:val="24"/>
                <w:szCs w:val="24"/>
              </w:rPr>
              <w:t xml:space="preserve"> </w:t>
            </w:r>
          </w:p>
          <w:p w14:paraId="3B2FE8C0" w14:textId="77777777" w:rsidR="003D05E1"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napToGrid w:val="0"/>
                <w:sz w:val="24"/>
                <w:szCs w:val="24"/>
              </w:rPr>
              <w:t>Adrese: “Vecais pagasta nams”-7,</w:t>
            </w:r>
          </w:p>
          <w:p w14:paraId="3800D95A" w14:textId="77777777" w:rsidR="003D05E1"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napToGrid w:val="0"/>
                <w:sz w:val="24"/>
                <w:szCs w:val="24"/>
              </w:rPr>
              <w:t>Jāņukalns, Kalsnavas pagasts,</w:t>
            </w:r>
          </w:p>
          <w:p w14:paraId="139F361A"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napToGrid w:val="0"/>
                <w:sz w:val="24"/>
                <w:szCs w:val="24"/>
              </w:rPr>
              <w:t>Madonas novads,</w:t>
            </w:r>
            <w:r>
              <w:rPr>
                <w:rFonts w:ascii="Times New Roman" w:hAnsi="Times New Roman" w:cs="Times New Roman"/>
                <w:snapToGrid w:val="0"/>
                <w:sz w:val="24"/>
                <w:szCs w:val="24"/>
              </w:rPr>
              <w:t xml:space="preserve"> </w:t>
            </w:r>
            <w:r w:rsidRPr="0008439E">
              <w:rPr>
                <w:rFonts w:ascii="Times New Roman" w:hAnsi="Times New Roman" w:cs="Times New Roman"/>
                <w:snapToGrid w:val="0"/>
                <w:sz w:val="24"/>
                <w:szCs w:val="24"/>
              </w:rPr>
              <w:t>LV-4860</w:t>
            </w:r>
          </w:p>
          <w:p w14:paraId="5DEB4634"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napToGrid w:val="0"/>
                <w:sz w:val="24"/>
                <w:szCs w:val="24"/>
              </w:rPr>
              <w:t>e-pasts</w:t>
            </w:r>
            <w:r w:rsidRPr="0008439E">
              <w:rPr>
                <w:rFonts w:ascii="Times New Roman" w:hAnsi="Times New Roman" w:cs="Times New Roman"/>
                <w:snapToGrid w:val="0"/>
                <w:color w:val="000000" w:themeColor="text1"/>
                <w:sz w:val="24"/>
                <w:szCs w:val="24"/>
              </w:rPr>
              <w:t xml:space="preserve">: </w:t>
            </w:r>
            <w:hyperlink r:id="rId6" w:history="1">
              <w:r>
                <w:rPr>
                  <w:rStyle w:val="Hipersaite"/>
                  <w:rFonts w:ascii="Times New Roman" w:hAnsi="Times New Roman" w:cs="Times New Roman"/>
                  <w:color w:val="000000" w:themeColor="text1"/>
                  <w:sz w:val="24"/>
                  <w:szCs w:val="24"/>
                </w:rPr>
                <w:t>madarai20@inbox.lv</w:t>
              </w:r>
            </w:hyperlink>
          </w:p>
          <w:p w14:paraId="25F13307"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napToGrid w:val="0"/>
                <w:sz w:val="24"/>
                <w:szCs w:val="24"/>
              </w:rPr>
              <w:t xml:space="preserve">tel. </w:t>
            </w:r>
            <w:r w:rsidRPr="0008439E">
              <w:rPr>
                <w:rFonts w:ascii="Times New Roman" w:hAnsi="Times New Roman" w:cs="Times New Roman"/>
                <w:sz w:val="24"/>
                <w:szCs w:val="24"/>
              </w:rPr>
              <w:t>26226179</w:t>
            </w:r>
          </w:p>
          <w:p w14:paraId="313F49DE"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64019792"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napToGrid w:val="0"/>
                <w:sz w:val="24"/>
                <w:szCs w:val="24"/>
              </w:rPr>
              <w:t>izpilddirektore</w:t>
            </w:r>
          </w:p>
          <w:p w14:paraId="2C20B8A5"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7E586E66" w14:textId="77777777" w:rsidR="003D05E1" w:rsidRPr="0008439E" w:rsidRDefault="003D05E1" w:rsidP="00EA3A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08439E">
              <w:rPr>
                <w:rFonts w:ascii="Times New Roman" w:hAnsi="Times New Roman" w:cs="Times New Roman"/>
                <w:snapToGrid w:val="0"/>
                <w:sz w:val="24"/>
                <w:szCs w:val="24"/>
              </w:rPr>
              <w:t xml:space="preserve">___________________Madara </w:t>
            </w:r>
            <w:proofErr w:type="spellStart"/>
            <w:r w:rsidRPr="0008439E">
              <w:rPr>
                <w:rFonts w:ascii="Times New Roman" w:hAnsi="Times New Roman" w:cs="Times New Roman"/>
                <w:snapToGrid w:val="0"/>
                <w:sz w:val="24"/>
                <w:szCs w:val="24"/>
              </w:rPr>
              <w:t>Mažajeva</w:t>
            </w:r>
            <w:proofErr w:type="spellEnd"/>
          </w:p>
        </w:tc>
      </w:tr>
    </w:tbl>
    <w:p w14:paraId="36AC4F27" w14:textId="77777777" w:rsidR="003D05E1" w:rsidRPr="0008439E" w:rsidRDefault="003D05E1" w:rsidP="003D05E1">
      <w:pPr>
        <w:rPr>
          <w:rFonts w:ascii="Times New Roman" w:hAnsi="Times New Roman" w:cs="Times New Roman"/>
          <w:i/>
          <w:sz w:val="24"/>
          <w:szCs w:val="24"/>
        </w:rPr>
      </w:pPr>
    </w:p>
    <w:p w14:paraId="5BE93BB5" w14:textId="77777777" w:rsidR="00A446B7" w:rsidRDefault="00A446B7"/>
    <w:sectPr w:rsidR="00A446B7" w:rsidSect="00C60DD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1289"/>
    <w:multiLevelType w:val="multilevel"/>
    <w:tmpl w:val="26E8DCCE"/>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435B1E"/>
    <w:multiLevelType w:val="multilevel"/>
    <w:tmpl w:val="F0B03674"/>
    <w:lvl w:ilvl="0">
      <w:start w:val="4"/>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720" w:hanging="720"/>
      </w:pPr>
    </w:lvl>
    <w:lvl w:ilvl="8">
      <w:start w:val="1"/>
      <w:numFmt w:val="decimal"/>
      <w:lvlText w:val="%1.%2.%3.%4.%5.%6.%7.%8.%9."/>
      <w:lvlJc w:val="left"/>
      <w:pPr>
        <w:ind w:left="720" w:hanging="720"/>
      </w:pPr>
    </w:lvl>
  </w:abstractNum>
  <w:abstractNum w:abstractNumId="2" w15:restartNumberingAfterBreak="0">
    <w:nsid w:val="38C93442"/>
    <w:multiLevelType w:val="multilevel"/>
    <w:tmpl w:val="ED4E4796"/>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427E1BA2"/>
    <w:multiLevelType w:val="multilevel"/>
    <w:tmpl w:val="54E8A584"/>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6265C73"/>
    <w:multiLevelType w:val="multilevel"/>
    <w:tmpl w:val="B06839B2"/>
    <w:lvl w:ilvl="0">
      <w:start w:val="1"/>
      <w:numFmt w:val="decimal"/>
      <w:lvlText w:val="%1."/>
      <w:lvlJc w:val="left"/>
      <w:pPr>
        <w:tabs>
          <w:tab w:val="num" w:pos="3196"/>
        </w:tabs>
        <w:ind w:left="3196" w:hanging="360"/>
      </w:pPr>
    </w:lvl>
    <w:lvl w:ilvl="1">
      <w:start w:val="1"/>
      <w:numFmt w:val="decimal"/>
      <w:isLgl/>
      <w:suff w:val="space"/>
      <w:lvlText w:val="%2."/>
      <w:lvlJc w:val="left"/>
      <w:pPr>
        <w:ind w:left="465" w:hanging="465"/>
      </w:pPr>
      <w:rPr>
        <w:rFonts w:ascii="Calibri" w:eastAsia="Times New Roman" w:hAnsi="Calibri" w:cs="Times New Roman" w:hint="default"/>
      </w:rPr>
    </w:lvl>
    <w:lvl w:ilvl="2">
      <w:start w:val="1"/>
      <w:numFmt w:val="decimal"/>
      <w:isLgl/>
      <w:lvlText w:val="%1.%2.%3."/>
      <w:lvlJc w:val="left"/>
      <w:pPr>
        <w:tabs>
          <w:tab w:val="num" w:pos="1080"/>
        </w:tabs>
        <w:ind w:left="144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49A463F8"/>
    <w:multiLevelType w:val="multilevel"/>
    <w:tmpl w:val="84285E9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51DF1FE6"/>
    <w:multiLevelType w:val="multilevel"/>
    <w:tmpl w:val="FA5A178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04872B1"/>
    <w:multiLevelType w:val="multilevel"/>
    <w:tmpl w:val="17A43F1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571"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6"/>
        <w:numFmt w:val="decimal"/>
        <w:lvlText w:val="%1."/>
        <w:lvlJc w:val="left"/>
        <w:pPr>
          <w:ind w:left="360" w:hanging="360"/>
        </w:pPr>
      </w:lvl>
    </w:lvlOverride>
    <w:lvlOverride w:ilvl="1">
      <w:lvl w:ilvl="1">
        <w:start w:val="1"/>
        <w:numFmt w:val="decimal"/>
        <w:lvlText w:val="%1.%2."/>
        <w:lvlJc w:val="left"/>
        <w:pPr>
          <w:ind w:left="720" w:hanging="720"/>
        </w:pPr>
      </w:lvl>
    </w:lvlOverride>
    <w:lvlOverride w:ilvl="2">
      <w:lvl w:ilvl="2">
        <w:start w:val="1"/>
        <w:numFmt w:val="decimal"/>
        <w:lvlText w:val="%1.%2.%3."/>
        <w:lvlJc w:val="left"/>
        <w:pPr>
          <w:ind w:left="144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080" w:hanging="108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800" w:hanging="1800"/>
        </w:pPr>
      </w:lvl>
    </w:lvlOverride>
  </w:num>
  <w:num w:numId="10">
    <w:abstractNumId w:val="3"/>
    <w:lvlOverride w:ilvl="0">
      <w:lvl w:ilvl="0">
        <w:start w:val="6"/>
        <w:numFmt w:val="decimal"/>
        <w:lvlText w:val="%1."/>
        <w:lvlJc w:val="left"/>
        <w:pPr>
          <w:ind w:left="360" w:hanging="360"/>
        </w:pPr>
      </w:lvl>
    </w:lvlOverride>
    <w:lvlOverride w:ilvl="1">
      <w:lvl w:ilvl="1">
        <w:start w:val="1"/>
        <w:numFmt w:val="decimal"/>
        <w:lvlText w:val="%1.%2."/>
        <w:lvlJc w:val="left"/>
        <w:pPr>
          <w:ind w:left="720" w:hanging="720"/>
        </w:pPr>
      </w:lvl>
    </w:lvlOverride>
    <w:lvlOverride w:ilvl="2">
      <w:lvl w:ilvl="2">
        <w:start w:val="1"/>
        <w:numFmt w:val="decimal"/>
        <w:lvlText w:val="%1.%2.%3."/>
        <w:lvlJc w:val="left"/>
        <w:pPr>
          <w:ind w:left="144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080" w:hanging="108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800" w:hanging="1800"/>
        </w:pPr>
      </w:lvl>
    </w:lvlOverride>
  </w:num>
  <w:num w:numId="11">
    <w:abstractNumId w:val="3"/>
    <w:lvlOverride w:ilvl="0">
      <w:lvl w:ilvl="0">
        <w:start w:val="6"/>
        <w:numFmt w:val="decimal"/>
        <w:lvlText w:val="%1."/>
        <w:lvlJc w:val="left"/>
        <w:pPr>
          <w:ind w:left="360" w:hanging="360"/>
        </w:pPr>
      </w:lvl>
    </w:lvlOverride>
    <w:lvlOverride w:ilvl="1">
      <w:lvl w:ilvl="1">
        <w:start w:val="1"/>
        <w:numFmt w:val="decimal"/>
        <w:lvlText w:val="%1.%2."/>
        <w:lvlJc w:val="left"/>
        <w:pPr>
          <w:ind w:left="720" w:hanging="720"/>
        </w:pPr>
      </w:lvl>
    </w:lvlOverride>
    <w:lvlOverride w:ilvl="2">
      <w:lvl w:ilvl="2">
        <w:start w:val="1"/>
        <w:numFmt w:val="decimal"/>
        <w:lvlText w:val="%1.%2.%3."/>
        <w:lvlJc w:val="left"/>
        <w:pPr>
          <w:ind w:left="144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080" w:hanging="108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800" w:hanging="1800"/>
        </w:pPr>
      </w:lvl>
    </w:lvlOverride>
  </w:num>
  <w:num w:numId="12">
    <w:abstractNumId w:val="3"/>
    <w:lvlOverride w:ilvl="0">
      <w:lvl w:ilvl="0">
        <w:start w:val="6"/>
        <w:numFmt w:val="decimal"/>
        <w:lvlText w:val="%1."/>
        <w:lvlJc w:val="left"/>
        <w:pPr>
          <w:ind w:left="360" w:hanging="360"/>
        </w:pPr>
      </w:lvl>
    </w:lvlOverride>
    <w:lvlOverride w:ilvl="1">
      <w:lvl w:ilvl="1">
        <w:start w:val="1"/>
        <w:numFmt w:val="decimal"/>
        <w:lvlText w:val="%1.%2."/>
        <w:lvlJc w:val="left"/>
        <w:pPr>
          <w:ind w:left="720" w:hanging="720"/>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080" w:hanging="108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800" w:hanging="1800"/>
        </w:pPr>
      </w:lvl>
    </w:lvlOverride>
  </w:num>
  <w:num w:numId="13">
    <w:abstractNumId w:val="3"/>
    <w:lvlOverride w:ilvl="0">
      <w:lvl w:ilvl="0">
        <w:start w:val="6"/>
        <w:numFmt w:val="decimal"/>
        <w:lvlText w:val="%1."/>
        <w:lvlJc w:val="left"/>
        <w:pPr>
          <w:ind w:left="360" w:hanging="360"/>
        </w:pPr>
      </w:lvl>
    </w:lvlOverride>
    <w:lvlOverride w:ilvl="1">
      <w:lvl w:ilvl="1">
        <w:start w:val="1"/>
        <w:numFmt w:val="decimal"/>
        <w:lvlText w:val="%1.%2."/>
        <w:lvlJc w:val="left"/>
        <w:pPr>
          <w:ind w:left="720" w:hanging="720"/>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080" w:hanging="108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800" w:hanging="1800"/>
        </w:pPr>
      </w:lvl>
    </w:lvlOverride>
  </w:num>
  <w:num w:numId="14">
    <w:abstractNumId w:val="3"/>
    <w:lvlOverride w:ilvl="0">
      <w:lvl w:ilvl="0">
        <w:start w:val="6"/>
        <w:numFmt w:val="decimal"/>
        <w:lvlText w:val="%1."/>
        <w:lvlJc w:val="left"/>
        <w:pPr>
          <w:ind w:left="360" w:hanging="360"/>
        </w:pPr>
      </w:lvl>
    </w:lvlOverride>
    <w:lvlOverride w:ilvl="1">
      <w:lvl w:ilvl="1">
        <w:start w:val="1"/>
        <w:numFmt w:val="decimal"/>
        <w:lvlText w:val="%1.%2."/>
        <w:lvlJc w:val="left"/>
        <w:pPr>
          <w:ind w:left="720" w:hanging="720"/>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080" w:hanging="108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800" w:hanging="1800"/>
        </w:pPr>
      </w:lvl>
    </w:lvlOverride>
  </w:num>
  <w:num w:numId="15">
    <w:abstractNumId w:val="3"/>
    <w:lvlOverride w:ilvl="0">
      <w:lvl w:ilvl="0">
        <w:start w:val="6"/>
        <w:numFmt w:val="decimal"/>
        <w:lvlText w:val="%1."/>
        <w:lvlJc w:val="left"/>
        <w:pPr>
          <w:ind w:left="360" w:hanging="720"/>
        </w:pPr>
      </w:lvl>
    </w:lvlOverride>
    <w:lvlOverride w:ilvl="1">
      <w:lvl w:ilvl="1">
        <w:start w:val="1"/>
        <w:numFmt w:val="decimal"/>
        <w:lvlText w:val="%1.%2."/>
        <w:lvlJc w:val="left"/>
        <w:pPr>
          <w:ind w:left="720" w:hanging="720"/>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720" w:hanging="720"/>
        </w:pPr>
      </w:lvl>
    </w:lvlOverride>
    <w:lvlOverride w:ilvl="5">
      <w:lvl w:ilvl="5">
        <w:start w:val="1"/>
        <w:numFmt w:val="decimal"/>
        <w:lvlText w:val="%1.%2.%3.%4.%5.%6."/>
        <w:lvlJc w:val="left"/>
        <w:pPr>
          <w:ind w:left="720" w:hanging="720"/>
        </w:pPr>
      </w:lvl>
    </w:lvlOverride>
    <w:lvlOverride w:ilvl="6">
      <w:lvl w:ilvl="6">
        <w:start w:val="1"/>
        <w:numFmt w:val="decimal"/>
        <w:lvlText w:val="%1.%2.%3.%4.%5.%6.%7."/>
        <w:lvlJc w:val="left"/>
        <w:pPr>
          <w:ind w:left="720" w:hanging="720"/>
        </w:pPr>
      </w:lvl>
    </w:lvlOverride>
    <w:lvlOverride w:ilvl="7">
      <w:lvl w:ilvl="7">
        <w:start w:val="1"/>
        <w:numFmt w:val="decimal"/>
        <w:lvlText w:val="%1.%2.%3.%4.%5.%6.%7.%8."/>
        <w:lvlJc w:val="left"/>
        <w:pPr>
          <w:ind w:left="720" w:hanging="720"/>
        </w:pPr>
      </w:lvl>
    </w:lvlOverride>
    <w:lvlOverride w:ilvl="8">
      <w:lvl w:ilvl="8">
        <w:start w:val="1"/>
        <w:numFmt w:val="decimal"/>
        <w:lvlText w:val="%1.%2.%3.%4.%5.%6.%7.%8.%9."/>
        <w:lvlJc w:val="left"/>
        <w:pPr>
          <w:ind w:left="720" w:hanging="720"/>
        </w:pPr>
      </w:lvl>
    </w:lvlOverride>
  </w:num>
  <w:num w:numId="16">
    <w:abstractNumId w:val="3"/>
    <w:lvlOverride w:ilvl="0">
      <w:lvl w:ilvl="0">
        <w:start w:val="6"/>
        <w:numFmt w:val="decimal"/>
        <w:lvlText w:val="%1."/>
        <w:lvlJc w:val="left"/>
        <w:pPr>
          <w:ind w:left="360" w:hanging="720"/>
        </w:pPr>
      </w:lvl>
    </w:lvlOverride>
    <w:lvlOverride w:ilvl="1">
      <w:lvl w:ilvl="1">
        <w:start w:val="1"/>
        <w:numFmt w:val="decimal"/>
        <w:lvlText w:val="%1.%2."/>
        <w:lvlJc w:val="left"/>
        <w:pPr>
          <w:ind w:left="720" w:hanging="720"/>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720" w:hanging="720"/>
        </w:pPr>
      </w:lvl>
    </w:lvlOverride>
    <w:lvlOverride w:ilvl="5">
      <w:lvl w:ilvl="5">
        <w:start w:val="1"/>
        <w:numFmt w:val="decimal"/>
        <w:lvlText w:val="%1.%2.%3.%4.%5.%6."/>
        <w:lvlJc w:val="left"/>
        <w:pPr>
          <w:ind w:left="720" w:hanging="720"/>
        </w:pPr>
      </w:lvl>
    </w:lvlOverride>
    <w:lvlOverride w:ilvl="6">
      <w:lvl w:ilvl="6">
        <w:start w:val="1"/>
        <w:numFmt w:val="decimal"/>
        <w:lvlText w:val="%1.%2.%3.%4.%5.%6.%7."/>
        <w:lvlJc w:val="left"/>
        <w:pPr>
          <w:ind w:left="720" w:hanging="720"/>
        </w:pPr>
      </w:lvl>
    </w:lvlOverride>
    <w:lvlOverride w:ilvl="7">
      <w:lvl w:ilvl="7">
        <w:start w:val="1"/>
        <w:numFmt w:val="decimal"/>
        <w:lvlText w:val="%1.%2.%3.%4.%5.%6.%7.%8."/>
        <w:lvlJc w:val="left"/>
        <w:pPr>
          <w:ind w:left="720" w:hanging="720"/>
        </w:pPr>
      </w:lvl>
    </w:lvlOverride>
    <w:lvlOverride w:ilvl="8">
      <w:lvl w:ilvl="8">
        <w:start w:val="1"/>
        <w:numFmt w:val="decimal"/>
        <w:lvlText w:val="%1.%2.%3.%4.%5.%6.%7.%8.%9."/>
        <w:lvlJc w:val="left"/>
        <w:pPr>
          <w:ind w:left="720" w:hanging="720"/>
        </w:pPr>
      </w:lvl>
    </w:lvlOverride>
  </w:num>
  <w:num w:numId="17">
    <w:abstractNumId w:val="3"/>
    <w:lvlOverride w:ilvl="0">
      <w:lvl w:ilvl="0">
        <w:start w:val="6"/>
        <w:numFmt w:val="decimal"/>
        <w:lvlText w:val="%1."/>
        <w:lvlJc w:val="left"/>
        <w:pPr>
          <w:ind w:left="360" w:hanging="720"/>
        </w:pPr>
      </w:lvl>
    </w:lvlOverride>
    <w:lvlOverride w:ilvl="1">
      <w:lvl w:ilvl="1">
        <w:start w:val="1"/>
        <w:numFmt w:val="decimal"/>
        <w:lvlText w:val="%1.%2."/>
        <w:lvlJc w:val="left"/>
        <w:pPr>
          <w:ind w:left="720" w:hanging="720"/>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720" w:hanging="720"/>
        </w:pPr>
      </w:lvl>
    </w:lvlOverride>
    <w:lvlOverride w:ilvl="5">
      <w:lvl w:ilvl="5">
        <w:start w:val="1"/>
        <w:numFmt w:val="decimal"/>
        <w:lvlText w:val="%1.%2.%3.%4.%5.%6."/>
        <w:lvlJc w:val="left"/>
        <w:pPr>
          <w:ind w:left="720" w:hanging="720"/>
        </w:pPr>
      </w:lvl>
    </w:lvlOverride>
    <w:lvlOverride w:ilvl="6">
      <w:lvl w:ilvl="6">
        <w:start w:val="1"/>
        <w:numFmt w:val="decimal"/>
        <w:lvlText w:val="%1.%2.%3.%4.%5.%6.%7."/>
        <w:lvlJc w:val="left"/>
        <w:pPr>
          <w:ind w:left="720" w:hanging="720"/>
        </w:pPr>
      </w:lvl>
    </w:lvlOverride>
    <w:lvlOverride w:ilvl="7">
      <w:lvl w:ilvl="7">
        <w:start w:val="1"/>
        <w:numFmt w:val="decimal"/>
        <w:lvlText w:val="%1.%2.%3.%4.%5.%6.%7.%8."/>
        <w:lvlJc w:val="left"/>
        <w:pPr>
          <w:ind w:left="720" w:hanging="720"/>
        </w:pPr>
      </w:lvl>
    </w:lvlOverride>
    <w:lvlOverride w:ilvl="8">
      <w:lvl w:ilvl="8">
        <w:start w:val="1"/>
        <w:numFmt w:val="decimal"/>
        <w:lvlText w:val="%1.%2.%3.%4.%5.%6.%7.%8.%9."/>
        <w:lvlJc w:val="left"/>
        <w:pPr>
          <w:ind w:left="72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B7"/>
    <w:rsid w:val="003D05E1"/>
    <w:rsid w:val="00742002"/>
    <w:rsid w:val="00886D25"/>
    <w:rsid w:val="00A446B7"/>
    <w:rsid w:val="00C60DD4"/>
    <w:rsid w:val="00D534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1575E877"/>
  <w15:chartTrackingRefBased/>
  <w15:docId w15:val="{C1B7B6F2-29D1-4754-B6CD-7EFED3E0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D25"/>
    <w:pPr>
      <w:spacing w:after="200" w:line="27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3D05E1"/>
    <w:rPr>
      <w:color w:val="0000FF"/>
      <w:u w:val="single"/>
    </w:rPr>
  </w:style>
  <w:style w:type="paragraph" w:styleId="Nosaukums">
    <w:name w:val="Title"/>
    <w:basedOn w:val="Parasts"/>
    <w:next w:val="Parasts"/>
    <w:link w:val="NosaukumsRakstz"/>
    <w:uiPriority w:val="10"/>
    <w:qFormat/>
    <w:rsid w:val="003D05E1"/>
    <w:pPr>
      <w:spacing w:after="0" w:line="240" w:lineRule="auto"/>
      <w:ind w:left="1440" w:right="425" w:hanging="720"/>
      <w:contextualSpacing/>
      <w:jc w:val="both"/>
    </w:pPr>
    <w:rPr>
      <w:rFonts w:ascii="Calibri Light" w:eastAsia="SimSun" w:hAnsi="Calibri Light" w:cs="Times New Roman"/>
      <w:color w:val="2E74B5"/>
      <w:spacing w:val="-7"/>
      <w:sz w:val="80"/>
      <w:szCs w:val="80"/>
      <w:lang w:val="en-US"/>
    </w:rPr>
  </w:style>
  <w:style w:type="character" w:customStyle="1" w:styleId="NosaukumsRakstz">
    <w:name w:val="Nosaukums Rakstz."/>
    <w:basedOn w:val="Noklusjumarindkopasfonts"/>
    <w:link w:val="Nosaukums"/>
    <w:uiPriority w:val="10"/>
    <w:rsid w:val="003D05E1"/>
    <w:rPr>
      <w:rFonts w:ascii="Calibri Light" w:eastAsia="SimSun" w:hAnsi="Calibri Light" w:cs="Times New Roman"/>
      <w:color w:val="2E74B5"/>
      <w:spacing w:val="-7"/>
      <w:kern w:val="0"/>
      <w:sz w:val="80"/>
      <w:szCs w:val="80"/>
      <w:lang w:val="en-US"/>
      <w14:ligatures w14:val="none"/>
    </w:rPr>
  </w:style>
  <w:style w:type="paragraph" w:styleId="Pamatteksts">
    <w:name w:val="Body Text"/>
    <w:basedOn w:val="Parasts"/>
    <w:link w:val="PamattekstsRakstz"/>
    <w:semiHidden/>
    <w:unhideWhenUsed/>
    <w:rsid w:val="003D05E1"/>
    <w:pPr>
      <w:spacing w:after="120" w:line="264" w:lineRule="auto"/>
      <w:ind w:left="1440" w:right="425" w:hanging="720"/>
      <w:jc w:val="both"/>
    </w:pPr>
    <w:rPr>
      <w:rFonts w:ascii="Calibri" w:eastAsia="Times New Roman" w:hAnsi="Calibri" w:cs="Times New Roman"/>
      <w:sz w:val="21"/>
      <w:szCs w:val="21"/>
    </w:rPr>
  </w:style>
  <w:style w:type="character" w:customStyle="1" w:styleId="PamattekstsRakstz">
    <w:name w:val="Pamatteksts Rakstz."/>
    <w:basedOn w:val="Noklusjumarindkopasfonts"/>
    <w:link w:val="Pamatteksts"/>
    <w:semiHidden/>
    <w:rsid w:val="003D05E1"/>
    <w:rPr>
      <w:rFonts w:ascii="Calibri" w:eastAsia="Times New Roman" w:hAnsi="Calibri" w:cs="Times New Roman"/>
      <w:kern w:val="0"/>
      <w:sz w:val="21"/>
      <w:szCs w:val="21"/>
      <w14:ligatures w14:val="none"/>
    </w:rPr>
  </w:style>
  <w:style w:type="paragraph" w:styleId="Pamattekstsaratkpi">
    <w:name w:val="Body Text Indent"/>
    <w:basedOn w:val="Parasts"/>
    <w:link w:val="PamattekstsaratkpiRakstz"/>
    <w:semiHidden/>
    <w:unhideWhenUsed/>
    <w:rsid w:val="003D05E1"/>
    <w:pPr>
      <w:spacing w:after="120" w:line="264" w:lineRule="auto"/>
      <w:ind w:left="355" w:right="425" w:hanging="720"/>
      <w:jc w:val="both"/>
    </w:pPr>
    <w:rPr>
      <w:rFonts w:ascii="Calibri" w:eastAsia="Times New Roman" w:hAnsi="Calibri" w:cs="Times New Roman"/>
      <w:sz w:val="21"/>
      <w:szCs w:val="21"/>
    </w:rPr>
  </w:style>
  <w:style w:type="character" w:customStyle="1" w:styleId="PamattekstsaratkpiRakstz">
    <w:name w:val="Pamatteksts ar atkāpi Rakstz."/>
    <w:basedOn w:val="Noklusjumarindkopasfonts"/>
    <w:link w:val="Pamattekstsaratkpi"/>
    <w:semiHidden/>
    <w:rsid w:val="003D05E1"/>
    <w:rPr>
      <w:rFonts w:ascii="Calibri" w:eastAsia="Times New Roman" w:hAnsi="Calibri" w:cs="Times New Roman"/>
      <w:kern w:val="0"/>
      <w:sz w:val="21"/>
      <w:szCs w:val="21"/>
      <w14:ligatures w14:val="none"/>
    </w:rPr>
  </w:style>
  <w:style w:type="paragraph" w:styleId="Apakvirsraksts">
    <w:name w:val="Subtitle"/>
    <w:basedOn w:val="Parasts"/>
    <w:next w:val="Parasts"/>
    <w:link w:val="ApakvirsrakstsRakstz"/>
    <w:uiPriority w:val="11"/>
    <w:qFormat/>
    <w:rsid w:val="003D05E1"/>
    <w:pPr>
      <w:spacing w:after="240" w:line="240" w:lineRule="auto"/>
      <w:ind w:right="425"/>
      <w:jc w:val="both"/>
    </w:pPr>
    <w:rPr>
      <w:rFonts w:ascii="Calibri Light" w:eastAsia="SimSun" w:hAnsi="Calibri Light" w:cs="Times New Roman"/>
      <w:color w:val="404040"/>
      <w:sz w:val="30"/>
      <w:szCs w:val="30"/>
      <w:lang w:val="en-US"/>
    </w:rPr>
  </w:style>
  <w:style w:type="character" w:customStyle="1" w:styleId="ApakvirsrakstsRakstz">
    <w:name w:val="Apakšvirsraksts Rakstz."/>
    <w:basedOn w:val="Noklusjumarindkopasfonts"/>
    <w:link w:val="Apakvirsraksts"/>
    <w:uiPriority w:val="11"/>
    <w:rsid w:val="003D05E1"/>
    <w:rPr>
      <w:rFonts w:ascii="Calibri Light" w:eastAsia="SimSun" w:hAnsi="Calibri Light" w:cs="Times New Roman"/>
      <w:color w:val="404040"/>
      <w:kern w:val="0"/>
      <w:sz w:val="30"/>
      <w:szCs w:val="30"/>
      <w:lang w:val="en-US"/>
      <w14:ligatures w14:val="none"/>
    </w:rPr>
  </w:style>
  <w:style w:type="character" w:customStyle="1" w:styleId="SarakstarindkopaRakstz">
    <w:name w:val="Saraksta rindkopa Rakstz."/>
    <w:link w:val="Sarakstarindkopa"/>
    <w:uiPriority w:val="34"/>
    <w:locked/>
    <w:rsid w:val="003D05E1"/>
  </w:style>
  <w:style w:type="paragraph" w:styleId="Sarakstarindkopa">
    <w:name w:val="List Paragraph"/>
    <w:basedOn w:val="Parasts"/>
    <w:link w:val="SarakstarindkopaRakstz"/>
    <w:uiPriority w:val="34"/>
    <w:qFormat/>
    <w:rsid w:val="003D05E1"/>
    <w:pPr>
      <w:ind w:left="720"/>
      <w:contextualSpacing/>
    </w:pPr>
    <w:rPr>
      <w:kern w:val="2"/>
      <w14:ligatures w14:val="standardContextual"/>
    </w:rPr>
  </w:style>
  <w:style w:type="paragraph" w:customStyle="1" w:styleId="BodyText1">
    <w:name w:val="Body Text1"/>
    <w:basedOn w:val="Parasts"/>
    <w:rsid w:val="003D05E1"/>
    <w:pPr>
      <w:shd w:val="clear" w:color="auto" w:fill="FFFFFF"/>
      <w:spacing w:after="180" w:line="0" w:lineRule="atLeast"/>
      <w:ind w:left="1440" w:right="425" w:hanging="500"/>
      <w:jc w:val="both"/>
    </w:pPr>
    <w:rPr>
      <w:rFonts w:ascii="Calibri" w:eastAsia="Times New Roman" w:hAnsi="Calibri" w:cs="Times New Roman"/>
      <w:sz w:val="15"/>
      <w:szCs w:val="15"/>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snava.lv/madara.mazajeva@madona.lv" TargetMode="External"/><Relationship Id="rId5" Type="http://schemas.openxmlformats.org/officeDocument/2006/relationships/hyperlink" Target="http://www.mado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8852</Words>
  <Characters>5047</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Almane</dc:creator>
  <cp:keywords/>
  <dc:description/>
  <cp:lastModifiedBy>DaceC</cp:lastModifiedBy>
  <cp:revision>3</cp:revision>
  <dcterms:created xsi:type="dcterms:W3CDTF">2023-09-07T11:16:00Z</dcterms:created>
  <dcterms:modified xsi:type="dcterms:W3CDTF">2023-09-28T12:06:00Z</dcterms:modified>
</cp:coreProperties>
</file>